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8A74" w14:textId="77777777" w:rsidR="00BD10FA" w:rsidRDefault="00900F7E" w:rsidP="406732B5">
      <w:pPr>
        <w:spacing w:after="0"/>
        <w:jc w:val="center"/>
        <w:rPr>
          <w:b/>
          <w:sz w:val="28"/>
          <w:szCs w:val="28"/>
          <w:u w:val="single"/>
        </w:rPr>
      </w:pPr>
      <w:r>
        <w:rPr>
          <w:noProof/>
        </w:rPr>
        <w:drawing>
          <wp:anchor distT="0" distB="0" distL="114300" distR="114300" simplePos="0" relativeHeight="251658240" behindDoc="0" locked="0" layoutInCell="1" allowOverlap="1" wp14:anchorId="6ED87BD7" wp14:editId="411E8646">
            <wp:simplePos x="0" y="0"/>
            <wp:positionH relativeFrom="column">
              <wp:posOffset>4594860</wp:posOffset>
            </wp:positionH>
            <wp:positionV relativeFrom="paragraph">
              <wp:posOffset>-436245</wp:posOffset>
            </wp:positionV>
            <wp:extent cx="1781810" cy="339610"/>
            <wp:effectExtent l="0" t="0" r="0" b="3810"/>
            <wp:wrapNone/>
            <wp:docPr id="2071793498" name="Picture 432636013"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6360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1810" cy="339610"/>
                    </a:xfrm>
                    <a:prstGeom prst="rect">
                      <a:avLst/>
                    </a:prstGeom>
                  </pic:spPr>
                </pic:pic>
              </a:graphicData>
            </a:graphic>
            <wp14:sizeRelH relativeFrom="page">
              <wp14:pctWidth>0</wp14:pctWidth>
            </wp14:sizeRelH>
            <wp14:sizeRelV relativeFrom="page">
              <wp14:pctHeight>0</wp14:pctHeight>
            </wp14:sizeRelV>
          </wp:anchor>
        </w:drawing>
      </w:r>
      <w:r w:rsidR="00962A19">
        <w:rPr>
          <w:rStyle w:val="wacimagecontainer"/>
          <w:noProof/>
        </w:rPr>
        <w:drawing>
          <wp:anchor distT="0" distB="0" distL="114300" distR="114300" simplePos="0" relativeHeight="251658241" behindDoc="0" locked="0" layoutInCell="1" allowOverlap="1" wp14:anchorId="0213D7CD" wp14:editId="689CFC3E">
            <wp:simplePos x="0" y="0"/>
            <wp:positionH relativeFrom="column">
              <wp:posOffset>-501650</wp:posOffset>
            </wp:positionH>
            <wp:positionV relativeFrom="paragraph">
              <wp:posOffset>-628650</wp:posOffset>
            </wp:positionV>
            <wp:extent cx="1701800" cy="681715"/>
            <wp:effectExtent l="0" t="0" r="0" b="4445"/>
            <wp:wrapNone/>
            <wp:docPr id="1770523274" name="Picture 177052327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2295" cy="685919"/>
                    </a:xfrm>
                    <a:prstGeom prst="rect">
                      <a:avLst/>
                    </a:prstGeom>
                    <a:noFill/>
                    <a:ln>
                      <a:noFill/>
                    </a:ln>
                  </pic:spPr>
                </pic:pic>
              </a:graphicData>
            </a:graphic>
            <wp14:sizeRelH relativeFrom="page">
              <wp14:pctWidth>0</wp14:pctWidth>
            </wp14:sizeRelH>
            <wp14:sizeRelV relativeFrom="page">
              <wp14:pctHeight>0</wp14:pctHeight>
            </wp14:sizeRelV>
          </wp:anchor>
        </w:drawing>
      </w:r>
      <w:r w:rsidR="00962A19">
        <w:br/>
      </w:r>
    </w:p>
    <w:p w14:paraId="6D3100C6" w14:textId="0DC9AD45" w:rsidR="00F744BD" w:rsidRDefault="7B887F99" w:rsidP="516AD227">
      <w:pPr>
        <w:spacing w:after="0"/>
        <w:jc w:val="center"/>
        <w:rPr>
          <w:b/>
          <w:bCs/>
          <w:sz w:val="24"/>
          <w:szCs w:val="24"/>
          <w:u w:val="single"/>
        </w:rPr>
      </w:pPr>
      <w:r w:rsidRPr="72B4F2B0">
        <w:rPr>
          <w:b/>
          <w:bCs/>
          <w:sz w:val="28"/>
          <w:szCs w:val="28"/>
          <w:u w:val="single"/>
        </w:rPr>
        <w:t xml:space="preserve">Special Event Waste Management </w:t>
      </w:r>
      <w:r w:rsidR="44499781" w:rsidRPr="72B4F2B0">
        <w:rPr>
          <w:b/>
          <w:bCs/>
          <w:sz w:val="28"/>
          <w:szCs w:val="28"/>
          <w:u w:val="single"/>
        </w:rPr>
        <w:t>Requirements</w:t>
      </w:r>
      <w:r w:rsidR="009C6A78">
        <w:rPr>
          <w:b/>
          <w:bCs/>
          <w:sz w:val="28"/>
          <w:szCs w:val="28"/>
          <w:u w:val="single"/>
        </w:rPr>
        <w:t xml:space="preserve"> 500+</w:t>
      </w:r>
    </w:p>
    <w:p w14:paraId="55CF7032" w14:textId="1AC68949" w:rsidR="295CF19C" w:rsidRDefault="00A561A9" w:rsidP="72B4F2B0">
      <w:pPr>
        <w:spacing w:after="0"/>
        <w:jc w:val="center"/>
        <w:rPr>
          <w:b/>
          <w:bCs/>
          <w:sz w:val="24"/>
          <w:szCs w:val="24"/>
        </w:rPr>
      </w:pPr>
      <w:r>
        <w:rPr>
          <w:b/>
          <w:bCs/>
          <w:sz w:val="24"/>
          <w:szCs w:val="24"/>
        </w:rPr>
        <w:t>Updated April</w:t>
      </w:r>
      <w:r w:rsidR="00882AD9">
        <w:rPr>
          <w:b/>
          <w:bCs/>
          <w:sz w:val="24"/>
          <w:szCs w:val="24"/>
        </w:rPr>
        <w:t xml:space="preserve"> 1</w:t>
      </w:r>
      <w:r w:rsidR="295CF19C" w:rsidRPr="72B4F2B0">
        <w:rPr>
          <w:b/>
          <w:bCs/>
          <w:sz w:val="24"/>
          <w:szCs w:val="24"/>
        </w:rPr>
        <w:t>, 2024</w:t>
      </w:r>
    </w:p>
    <w:p w14:paraId="7305ADCF" w14:textId="2B36B1B2" w:rsidR="378FC3C7" w:rsidRDefault="378FC3C7" w:rsidP="378FC3C7">
      <w:pPr>
        <w:spacing w:after="0"/>
        <w:jc w:val="center"/>
      </w:pPr>
    </w:p>
    <w:p w14:paraId="312598B0" w14:textId="2E626148" w:rsidR="1702D43A" w:rsidRDefault="1702D43A" w:rsidP="378FC3C7">
      <w:pPr>
        <w:spacing w:after="0"/>
      </w:pPr>
    </w:p>
    <w:p w14:paraId="5D049D83" w14:textId="7198C01F" w:rsidR="00C65C9F" w:rsidRDefault="00BC5ADB" w:rsidP="00C65C9F">
      <w:pPr>
        <w:spacing w:after="0"/>
      </w:pPr>
      <w:r w:rsidRPr="00160478">
        <w:t xml:space="preserve">In order to receive a City Permit for </w:t>
      </w:r>
      <w:r w:rsidR="00E119C7" w:rsidRPr="00160478">
        <w:t xml:space="preserve">a </w:t>
      </w:r>
      <w:r w:rsidRPr="00160478">
        <w:t>Special Event</w:t>
      </w:r>
      <w:r w:rsidR="00E119C7" w:rsidRPr="00160478">
        <w:t xml:space="preserve">, </w:t>
      </w:r>
      <w:r w:rsidR="004D52C7">
        <w:t xml:space="preserve">a </w:t>
      </w:r>
      <w:r w:rsidR="00705AFB">
        <w:t>w</w:t>
      </w:r>
      <w:r w:rsidR="00E119C7" w:rsidRPr="00160478">
        <w:t xml:space="preserve">aste </w:t>
      </w:r>
      <w:r w:rsidR="00705AFB">
        <w:t>m</w:t>
      </w:r>
      <w:r w:rsidR="00E119C7" w:rsidRPr="00160478">
        <w:t>anagement</w:t>
      </w:r>
      <w:r w:rsidR="004D52C7">
        <w:t xml:space="preserve"> plan</w:t>
      </w:r>
      <w:r w:rsidR="00E119C7" w:rsidRPr="00160478">
        <w:t xml:space="preserve"> is required </w:t>
      </w:r>
      <w:r w:rsidR="005D7FE5">
        <w:t xml:space="preserve">as </w:t>
      </w:r>
      <w:r w:rsidR="00E119C7" w:rsidRPr="00160478">
        <w:t>part of the p</w:t>
      </w:r>
      <w:r w:rsidR="004D52C7">
        <w:t xml:space="preserve">ermit </w:t>
      </w:r>
      <w:r w:rsidR="00E119C7" w:rsidRPr="00160478">
        <w:t>process</w:t>
      </w:r>
      <w:r w:rsidR="009C6A78">
        <w:t xml:space="preserve"> for events that have more than 500 staff and attendees</w:t>
      </w:r>
      <w:r w:rsidR="00E119C7" w:rsidRPr="00160478">
        <w:t xml:space="preserve">.  </w:t>
      </w:r>
      <w:r w:rsidR="00D60A47" w:rsidRPr="00160478">
        <w:t xml:space="preserve">The </w:t>
      </w:r>
      <w:r w:rsidR="004360EC" w:rsidRPr="00160478">
        <w:t xml:space="preserve">Recycling and Solid Waste Division will review the plan </w:t>
      </w:r>
      <w:r w:rsidR="00C65C9F">
        <w:t xml:space="preserve">to ensure the amount of service complies with State and local laws, is sufficient to keep the event space clear of overflow and that containers for all required waste streams are easily accessible. </w:t>
      </w:r>
    </w:p>
    <w:p w14:paraId="2EB660C7" w14:textId="77777777" w:rsidR="002C7B7D" w:rsidRDefault="002C7B7D" w:rsidP="00C65C9F">
      <w:pPr>
        <w:spacing w:after="0"/>
      </w:pPr>
    </w:p>
    <w:p w14:paraId="4087ED65" w14:textId="22B5AE51" w:rsidR="002C7B7D" w:rsidRDefault="002C7B7D" w:rsidP="00C65C9F">
      <w:pPr>
        <w:spacing w:after="0"/>
      </w:pPr>
      <w:r>
        <w:t xml:space="preserve">Items </w:t>
      </w:r>
      <w:r w:rsidR="002A3B26">
        <w:t xml:space="preserve">to be submitted include the </w:t>
      </w:r>
      <w:r w:rsidR="00F275C8">
        <w:t xml:space="preserve">1) the </w:t>
      </w:r>
      <w:r w:rsidR="002A3B26">
        <w:t xml:space="preserve">Waste Plan, </w:t>
      </w:r>
      <w:r w:rsidR="00F275C8">
        <w:t xml:space="preserve">2) </w:t>
      </w:r>
      <w:r w:rsidR="002A3B26">
        <w:t>a map of the event space showing the location of waste containers and</w:t>
      </w:r>
      <w:r w:rsidR="00F275C8">
        <w:t xml:space="preserve"> 3)</w:t>
      </w:r>
      <w:r w:rsidR="002A3B26">
        <w:t xml:space="preserve"> proof of service </w:t>
      </w:r>
      <w:r w:rsidR="00204E49">
        <w:t>based on the options you choose</w:t>
      </w:r>
      <w:r w:rsidR="00FA416D">
        <w:t xml:space="preserve"> for </w:t>
      </w:r>
      <w:r w:rsidR="00FB40D2">
        <w:t xml:space="preserve">waste diversion and collection. </w:t>
      </w:r>
      <w:r w:rsidR="00FA416D">
        <w:t xml:space="preserve"> Information on all these items </w:t>
      </w:r>
      <w:r w:rsidR="00766424">
        <w:t>is</w:t>
      </w:r>
      <w:r w:rsidR="00A52FD3">
        <w:t xml:space="preserve"> in this document. </w:t>
      </w:r>
    </w:p>
    <w:p w14:paraId="151B942B" w14:textId="77777777" w:rsidR="00C65C9F" w:rsidRDefault="00C65C9F" w:rsidP="00C65C9F">
      <w:pPr>
        <w:spacing w:after="0"/>
      </w:pPr>
    </w:p>
    <w:p w14:paraId="531AA767" w14:textId="6AB5FF63" w:rsidR="002E3D90" w:rsidRDefault="006F3589" w:rsidP="378FC3C7">
      <w:pPr>
        <w:spacing w:after="0"/>
      </w:pPr>
      <w:r>
        <w:t>City staff are happy to meet with organiz</w:t>
      </w:r>
      <w:r w:rsidR="0052029A">
        <w:t>ers in advance of the waste plan submission to answer questions</w:t>
      </w:r>
      <w:r w:rsidR="00970D17">
        <w:t xml:space="preserve">. Contact us at </w:t>
      </w:r>
      <w:hyperlink r:id="rId12" w:history="1">
        <w:r w:rsidR="008D31CB" w:rsidRPr="00AC5ECE">
          <w:rPr>
            <w:rStyle w:val="Hyperlink"/>
          </w:rPr>
          <w:t>wastecompliance@cityofsacramento.org</w:t>
        </w:r>
      </w:hyperlink>
      <w:r w:rsidR="008D31CB">
        <w:t>.</w:t>
      </w:r>
    </w:p>
    <w:p w14:paraId="6D5588E3" w14:textId="11D866F3" w:rsidR="0476C2AC" w:rsidRDefault="0476C2AC" w:rsidP="0476C2AC">
      <w:pPr>
        <w:spacing w:after="0"/>
        <w:rPr>
          <w:b/>
          <w:bCs/>
          <w:u w:val="single"/>
        </w:rPr>
      </w:pPr>
    </w:p>
    <w:p w14:paraId="2FC7B470" w14:textId="4E5283B8" w:rsidR="00C36C01" w:rsidRPr="006555CE" w:rsidRDefault="00E119C7" w:rsidP="7B7D0F5A">
      <w:pPr>
        <w:spacing w:after="0"/>
        <w:rPr>
          <w:b/>
          <w:bCs/>
        </w:rPr>
      </w:pPr>
      <w:r w:rsidRPr="006555CE">
        <w:rPr>
          <w:b/>
          <w:bCs/>
        </w:rPr>
        <w:t>Requirements</w:t>
      </w:r>
      <w:r w:rsidR="00C36C01" w:rsidRPr="006555CE">
        <w:rPr>
          <w:b/>
          <w:bCs/>
        </w:rPr>
        <w:t xml:space="preserve"> for Events of</w:t>
      </w:r>
      <w:r w:rsidR="0A12D113" w:rsidRPr="006555CE">
        <w:rPr>
          <w:b/>
          <w:bCs/>
        </w:rPr>
        <w:t xml:space="preserve"> </w:t>
      </w:r>
      <w:r w:rsidR="73B995B9" w:rsidRPr="006555CE">
        <w:rPr>
          <w:b/>
          <w:bCs/>
        </w:rPr>
        <w:t>5</w:t>
      </w:r>
      <w:r w:rsidR="6C4A8907" w:rsidRPr="006555CE">
        <w:rPr>
          <w:b/>
          <w:bCs/>
        </w:rPr>
        <w:t xml:space="preserve">00+ </w:t>
      </w:r>
      <w:r w:rsidR="04D9740B" w:rsidRPr="006555CE">
        <w:rPr>
          <w:b/>
          <w:bCs/>
        </w:rPr>
        <w:t>People</w:t>
      </w:r>
    </w:p>
    <w:p w14:paraId="1E66C9E9" w14:textId="274245EE" w:rsidR="1702D43A" w:rsidRDefault="00D545EA" w:rsidP="516AD227">
      <w:pPr>
        <w:spacing w:after="0"/>
      </w:pPr>
      <w:r>
        <w:t>Event</w:t>
      </w:r>
      <w:r w:rsidR="006C48C9">
        <w:t xml:space="preserve"> organizers</w:t>
      </w:r>
      <w:r>
        <w:t xml:space="preserve"> with </w:t>
      </w:r>
      <w:r w:rsidR="00E119C7">
        <w:t xml:space="preserve">a combined attendance, </w:t>
      </w:r>
      <w:r w:rsidR="0003297E">
        <w:t>including staff</w:t>
      </w:r>
      <w:r>
        <w:t>, vendors</w:t>
      </w:r>
      <w:r w:rsidR="0003297E">
        <w:t xml:space="preserve"> and volunteers, of </w:t>
      </w:r>
      <w:r w:rsidR="00535CFB">
        <w:t xml:space="preserve">500+ are required to </w:t>
      </w:r>
      <w:r w:rsidR="008603F7">
        <w:t>submit a Waste Management Plan form</w:t>
      </w:r>
      <w:r w:rsidR="00766424">
        <w:t xml:space="preserve">, </w:t>
      </w:r>
      <w:r w:rsidR="008603F7">
        <w:t>provided by the City</w:t>
      </w:r>
      <w:r w:rsidR="00E07E57">
        <w:t>. The plan must</w:t>
      </w:r>
      <w:r w:rsidR="008603F7">
        <w:t xml:space="preserve"> </w:t>
      </w:r>
      <w:r w:rsidR="009254A9">
        <w:t>describe</w:t>
      </w:r>
      <w:r w:rsidR="008603F7">
        <w:t xml:space="preserve"> actions that will be implemented to reduce waste</w:t>
      </w:r>
      <w:r w:rsidR="005D10A3">
        <w:t xml:space="preserve"> and </w:t>
      </w:r>
      <w:r w:rsidR="000308F6">
        <w:t>to manage the three waste streams: garbage, recycling, and organics</w:t>
      </w:r>
      <w:r w:rsidR="00054C28">
        <w:t xml:space="preserve"> (food waste)</w:t>
      </w:r>
      <w:r w:rsidR="000308F6">
        <w:t xml:space="preserve">. </w:t>
      </w:r>
    </w:p>
    <w:p w14:paraId="31B87A18" w14:textId="3810E9D7" w:rsidR="1702D43A" w:rsidRPr="006555CE" w:rsidRDefault="1702D43A" w:rsidP="0476C2AC">
      <w:pPr>
        <w:spacing w:after="0"/>
      </w:pPr>
    </w:p>
    <w:p w14:paraId="6A9AFD99" w14:textId="4650171E" w:rsidR="1702D43A" w:rsidRPr="006555CE" w:rsidRDefault="001E3065" w:rsidP="7B7D0F5A">
      <w:pPr>
        <w:spacing w:after="0"/>
        <w:rPr>
          <w:b/>
          <w:bCs/>
        </w:rPr>
      </w:pPr>
      <w:r w:rsidRPr="006555CE">
        <w:rPr>
          <w:b/>
          <w:bCs/>
        </w:rPr>
        <w:t xml:space="preserve">Requirements for Events of 2,000+ </w:t>
      </w:r>
      <w:r w:rsidR="1DD19C1F" w:rsidRPr="006555CE">
        <w:rPr>
          <w:b/>
          <w:bCs/>
        </w:rPr>
        <w:t>People</w:t>
      </w:r>
    </w:p>
    <w:p w14:paraId="6FB4362E" w14:textId="48447BED" w:rsidR="1702D43A" w:rsidRDefault="3689E58F" w:rsidP="7B7D0F5A">
      <w:pPr>
        <w:spacing w:after="0"/>
        <w:rPr>
          <w:b/>
          <w:bCs/>
          <w:u w:val="single"/>
        </w:rPr>
      </w:pPr>
      <w:r>
        <w:t xml:space="preserve">In </w:t>
      </w:r>
      <w:r w:rsidR="752ECAC0">
        <w:t>addition</w:t>
      </w:r>
      <w:r>
        <w:t xml:space="preserve"> to the requirements for a 500+ event, organizers of 2000+ events</w:t>
      </w:r>
      <w:r w:rsidR="00724ACE">
        <w:t>, that charge admission,</w:t>
      </w:r>
      <w:r>
        <w:t xml:space="preserve"> must provide </w:t>
      </w:r>
      <w:r w:rsidR="222552CE">
        <w:t xml:space="preserve">a </w:t>
      </w:r>
      <w:r w:rsidR="06F1B6F1">
        <w:t>Post-Event Diversion Report</w:t>
      </w:r>
      <w:r w:rsidR="00A304DF">
        <w:t xml:space="preserve">, </w:t>
      </w:r>
      <w:r w:rsidR="4107FD4F">
        <w:t>detailing the diversion efforts implemented by the event</w:t>
      </w:r>
      <w:r w:rsidR="3AF22FB4">
        <w:t xml:space="preserve"> </w:t>
      </w:r>
      <w:r w:rsidR="4107FD4F">
        <w:t xml:space="preserve">and </w:t>
      </w:r>
      <w:r w:rsidR="0037157E">
        <w:t xml:space="preserve">the </w:t>
      </w:r>
      <w:r w:rsidR="4107FD4F">
        <w:t xml:space="preserve">disposal and diversion tonnage </w:t>
      </w:r>
      <w:r w:rsidR="3783D4EF">
        <w:t>data</w:t>
      </w:r>
      <w:r w:rsidR="4107FD4F">
        <w:t xml:space="preserve"> </w:t>
      </w:r>
      <w:r w:rsidR="0037157E">
        <w:t xml:space="preserve">of the waste generated at the event. The Post-Event Diversion report </w:t>
      </w:r>
      <w:r w:rsidR="006555CE">
        <w:t>is due</w:t>
      </w:r>
      <w:r w:rsidR="4107FD4F">
        <w:t xml:space="preserve"> within </w:t>
      </w:r>
      <w:r w:rsidR="0C22A232">
        <w:t>6</w:t>
      </w:r>
      <w:r w:rsidR="4107FD4F">
        <w:t>0 days of the event’s conclusion.</w:t>
      </w:r>
      <w:r w:rsidR="00E8109C">
        <w:t xml:space="preserve"> The City will send the Post-</w:t>
      </w:r>
      <w:r w:rsidR="1840AEBF">
        <w:t>E</w:t>
      </w:r>
      <w:r w:rsidR="00E8109C">
        <w:t xml:space="preserve">vent </w:t>
      </w:r>
      <w:r w:rsidR="004F3EC7">
        <w:t>D</w:t>
      </w:r>
      <w:r w:rsidR="00BE4336">
        <w:t>iversion</w:t>
      </w:r>
      <w:r w:rsidR="0058680F">
        <w:t xml:space="preserve"> </w:t>
      </w:r>
      <w:r w:rsidR="4C0B35C1">
        <w:t xml:space="preserve">Report </w:t>
      </w:r>
      <w:r w:rsidR="0058680F">
        <w:t xml:space="preserve">form before </w:t>
      </w:r>
      <w:r w:rsidR="00BE4336">
        <w:t xml:space="preserve">your event. </w:t>
      </w:r>
    </w:p>
    <w:p w14:paraId="09F79115" w14:textId="08236CEA" w:rsidR="1DA97DE0" w:rsidRDefault="1DA97DE0" w:rsidP="4CFC50DF">
      <w:pPr>
        <w:spacing w:after="0"/>
      </w:pPr>
    </w:p>
    <w:p w14:paraId="2639CF63" w14:textId="44317C28" w:rsidR="00C157A6" w:rsidRPr="006555CE" w:rsidRDefault="00C157A6" w:rsidP="7B7D0F5A">
      <w:pPr>
        <w:spacing w:after="0"/>
        <w:rPr>
          <w:b/>
          <w:bCs/>
        </w:rPr>
      </w:pPr>
      <w:r w:rsidRPr="006555CE">
        <w:rPr>
          <w:b/>
          <w:bCs/>
        </w:rPr>
        <w:t>Handling Three Waste Streams</w:t>
      </w:r>
      <w:r w:rsidR="00E361C9" w:rsidRPr="006555CE">
        <w:rPr>
          <w:b/>
          <w:bCs/>
        </w:rPr>
        <w:t xml:space="preserve"> </w:t>
      </w:r>
      <w:r w:rsidR="00BC1307" w:rsidRPr="006555CE">
        <w:rPr>
          <w:b/>
          <w:bCs/>
        </w:rPr>
        <w:t>&amp; Service Options</w:t>
      </w:r>
    </w:p>
    <w:p w14:paraId="7B476E5E" w14:textId="436EAF4F" w:rsidR="00C157A6" w:rsidRDefault="00531184" w:rsidP="7B7D0F5A">
      <w:pPr>
        <w:spacing w:after="0"/>
      </w:pPr>
      <w:r>
        <w:t xml:space="preserve">All events </w:t>
      </w:r>
      <w:r w:rsidR="00F707BC">
        <w:t>must</w:t>
      </w:r>
      <w:r>
        <w:t xml:space="preserve"> have garbage and recycling </w:t>
      </w:r>
      <w:r w:rsidR="003065BA">
        <w:t>service</w:t>
      </w:r>
      <w:r w:rsidR="00F707BC">
        <w:t xml:space="preserve">s and waste containers for both streams must be co-located </w:t>
      </w:r>
      <w:r w:rsidR="00E77B7B">
        <w:t xml:space="preserve">at the event. </w:t>
      </w:r>
      <w:r w:rsidR="003065BA">
        <w:t xml:space="preserve"> </w:t>
      </w:r>
      <w:r>
        <w:t>Events that have food, either sold, provided</w:t>
      </w:r>
      <w:r w:rsidR="003065BA">
        <w:t xml:space="preserve"> for free, or brought in by attendees, are required to have organics service</w:t>
      </w:r>
      <w:r w:rsidR="00155F59">
        <w:t xml:space="preserve"> and organics containers must be placed along </w:t>
      </w:r>
      <w:r w:rsidR="00A70D83">
        <w:t xml:space="preserve">with garbage and recycling containers. </w:t>
      </w:r>
    </w:p>
    <w:p w14:paraId="040F39A9" w14:textId="77777777" w:rsidR="00092551" w:rsidRDefault="00092551" w:rsidP="7B7D0F5A">
      <w:pPr>
        <w:spacing w:after="0"/>
      </w:pPr>
    </w:p>
    <w:p w14:paraId="69040296" w14:textId="69326085" w:rsidR="005D7CC3" w:rsidRDefault="005D7CC3" w:rsidP="7B7D0F5A">
      <w:pPr>
        <w:spacing w:after="0"/>
      </w:pPr>
      <w:r>
        <w:t>As part of the Waste Plan, organizers will need to indicate the service options</w:t>
      </w:r>
      <w:r w:rsidR="00C92D78">
        <w:t xml:space="preserve"> they are using for each waste </w:t>
      </w:r>
      <w:r w:rsidR="00FA5840">
        <w:t>stream and</w:t>
      </w:r>
      <w:r w:rsidR="00C92D78">
        <w:t xml:space="preserve"> provide proof of service as described in the table below. </w:t>
      </w:r>
    </w:p>
    <w:p w14:paraId="31FE5332" w14:textId="77777777" w:rsidR="005024E1" w:rsidRDefault="005024E1" w:rsidP="7B7D0F5A">
      <w:pPr>
        <w:spacing w:after="0"/>
      </w:pPr>
    </w:p>
    <w:p w14:paraId="55A1BDE3" w14:textId="77777777" w:rsidR="00D37CDB" w:rsidRDefault="00D37CDB" w:rsidP="7B7D0F5A">
      <w:pPr>
        <w:spacing w:after="0"/>
        <w:rPr>
          <w:b/>
          <w:bCs/>
          <w:u w:val="single"/>
        </w:rPr>
      </w:pPr>
    </w:p>
    <w:p w14:paraId="2368F28F" w14:textId="77777777" w:rsidR="006555CE" w:rsidRDefault="006555CE" w:rsidP="7B7D0F5A">
      <w:pPr>
        <w:spacing w:after="0"/>
        <w:rPr>
          <w:b/>
          <w:bCs/>
          <w:u w:val="single"/>
        </w:rPr>
      </w:pPr>
    </w:p>
    <w:p w14:paraId="7AE76CC7" w14:textId="281C02BC" w:rsidR="00FD013B" w:rsidRPr="001D7BAD" w:rsidRDefault="00BC1307" w:rsidP="7B7D0F5A">
      <w:pPr>
        <w:spacing w:after="0"/>
        <w:rPr>
          <w:b/>
          <w:bCs/>
          <w:u w:val="single"/>
        </w:rPr>
      </w:pPr>
      <w:r>
        <w:rPr>
          <w:b/>
          <w:bCs/>
          <w:u w:val="single"/>
        </w:rPr>
        <w:t xml:space="preserve"> </w:t>
      </w:r>
    </w:p>
    <w:p w14:paraId="1F4BB4A7" w14:textId="77777777" w:rsidR="00FD013B" w:rsidRDefault="00FD013B" w:rsidP="7B7D0F5A">
      <w:pPr>
        <w:spacing w:after="0"/>
      </w:pPr>
    </w:p>
    <w:tbl>
      <w:tblPr>
        <w:tblStyle w:val="TableGrid"/>
        <w:tblW w:w="0" w:type="auto"/>
        <w:tblLook w:val="04A0" w:firstRow="1" w:lastRow="0" w:firstColumn="1" w:lastColumn="0" w:noHBand="0" w:noVBand="1"/>
      </w:tblPr>
      <w:tblGrid>
        <w:gridCol w:w="1705"/>
        <w:gridCol w:w="1620"/>
        <w:gridCol w:w="5760"/>
      </w:tblGrid>
      <w:tr w:rsidR="00EB4EDD" w:rsidRPr="004C6860" w14:paraId="196FE37A" w14:textId="77777777" w:rsidTr="00397B1F">
        <w:tc>
          <w:tcPr>
            <w:tcW w:w="9085" w:type="dxa"/>
            <w:gridSpan w:val="3"/>
            <w:shd w:val="clear" w:color="auto" w:fill="000000" w:themeFill="text1"/>
          </w:tcPr>
          <w:p w14:paraId="3E7E96E7" w14:textId="64F927B7" w:rsidR="00EB4EDD" w:rsidRPr="004C6860" w:rsidRDefault="00EB4EDD" w:rsidP="00EB4EDD">
            <w:pPr>
              <w:jc w:val="center"/>
              <w:rPr>
                <w:b/>
                <w:bCs/>
              </w:rPr>
            </w:pPr>
            <w:r w:rsidRPr="000F453E">
              <w:rPr>
                <w:b/>
                <w:bCs/>
                <w:color w:val="FFFFFF" w:themeColor="background1"/>
              </w:rPr>
              <w:lastRenderedPageBreak/>
              <w:t>Service Options</w:t>
            </w:r>
          </w:p>
        </w:tc>
      </w:tr>
      <w:tr w:rsidR="00790B6E" w:rsidRPr="004C6860" w14:paraId="7B55A915" w14:textId="77777777" w:rsidTr="000066B9">
        <w:tc>
          <w:tcPr>
            <w:tcW w:w="1705" w:type="dxa"/>
          </w:tcPr>
          <w:p w14:paraId="207FBF47" w14:textId="039E9842" w:rsidR="00790B6E" w:rsidRPr="004C6860" w:rsidRDefault="004C6860" w:rsidP="006B5EC9">
            <w:pPr>
              <w:rPr>
                <w:b/>
                <w:bCs/>
              </w:rPr>
            </w:pPr>
            <w:r w:rsidRPr="004C6860">
              <w:rPr>
                <w:b/>
                <w:bCs/>
              </w:rPr>
              <w:t>Service Provider</w:t>
            </w:r>
          </w:p>
        </w:tc>
        <w:tc>
          <w:tcPr>
            <w:tcW w:w="1620" w:type="dxa"/>
          </w:tcPr>
          <w:p w14:paraId="5FD9C069" w14:textId="10800815" w:rsidR="00790B6E" w:rsidRPr="004C6860" w:rsidRDefault="004C6860" w:rsidP="006B5EC9">
            <w:pPr>
              <w:rPr>
                <w:b/>
                <w:bCs/>
              </w:rPr>
            </w:pPr>
            <w:r w:rsidRPr="004C6860">
              <w:rPr>
                <w:b/>
                <w:bCs/>
              </w:rPr>
              <w:t>Waste Streams</w:t>
            </w:r>
          </w:p>
        </w:tc>
        <w:tc>
          <w:tcPr>
            <w:tcW w:w="5760" w:type="dxa"/>
          </w:tcPr>
          <w:p w14:paraId="3FB77022" w14:textId="2557103F" w:rsidR="00790B6E" w:rsidRPr="004C6860" w:rsidRDefault="004C6860" w:rsidP="00697373">
            <w:pPr>
              <w:rPr>
                <w:b/>
                <w:bCs/>
              </w:rPr>
            </w:pPr>
            <w:r w:rsidRPr="004C6860">
              <w:rPr>
                <w:b/>
                <w:bCs/>
              </w:rPr>
              <w:t>Description</w:t>
            </w:r>
          </w:p>
        </w:tc>
      </w:tr>
      <w:tr w:rsidR="00830D25" w14:paraId="6F502743" w14:textId="77777777" w:rsidTr="000066B9">
        <w:tc>
          <w:tcPr>
            <w:tcW w:w="1705" w:type="dxa"/>
          </w:tcPr>
          <w:p w14:paraId="7102229C" w14:textId="655A9C5E" w:rsidR="006B5EC9" w:rsidRDefault="006B5EC9" w:rsidP="006B5EC9">
            <w:r w:rsidRPr="005024E1">
              <w:t>Private Franchise Hauler service </w:t>
            </w:r>
            <w:r>
              <w:t xml:space="preserve"> </w:t>
            </w:r>
          </w:p>
          <w:p w14:paraId="6CC40919" w14:textId="3936D1D3" w:rsidR="00830D25" w:rsidRDefault="00830D25" w:rsidP="7B7D0F5A"/>
        </w:tc>
        <w:tc>
          <w:tcPr>
            <w:tcW w:w="1620" w:type="dxa"/>
          </w:tcPr>
          <w:p w14:paraId="602DBD07" w14:textId="77777777" w:rsidR="006B5EC9" w:rsidRDefault="006B5EC9" w:rsidP="006B5EC9">
            <w:r>
              <w:t xml:space="preserve">Garbage </w:t>
            </w:r>
          </w:p>
          <w:p w14:paraId="55B9B18C" w14:textId="77777777" w:rsidR="006B5EC9" w:rsidRDefault="006B5EC9" w:rsidP="006B5EC9">
            <w:r>
              <w:t>Recycle</w:t>
            </w:r>
          </w:p>
          <w:p w14:paraId="379DE26B" w14:textId="4FDD394D" w:rsidR="00830D25" w:rsidRDefault="006B5EC9" w:rsidP="006B5EC9">
            <w:r>
              <w:t>Organics</w:t>
            </w:r>
          </w:p>
        </w:tc>
        <w:tc>
          <w:tcPr>
            <w:tcW w:w="5760" w:type="dxa"/>
          </w:tcPr>
          <w:p w14:paraId="3F03F0B9" w14:textId="3CC5DF7D" w:rsidR="00830D25" w:rsidRDefault="005F7F06" w:rsidP="7B7D0F5A">
            <w:r>
              <w:t>T</w:t>
            </w:r>
            <w:r w:rsidRPr="005024E1">
              <w:t>his is the most common option for event producers. Work with one of the franchised haulers that provide event services. The haulers can provide dumpsters as well as smaller containers to place within the event space. </w:t>
            </w:r>
          </w:p>
        </w:tc>
      </w:tr>
      <w:tr w:rsidR="00754491" w14:paraId="45BA6888" w14:textId="77777777" w:rsidTr="000066B9">
        <w:tc>
          <w:tcPr>
            <w:tcW w:w="1705" w:type="dxa"/>
          </w:tcPr>
          <w:p w14:paraId="70FF3AB6" w14:textId="37BB54CF" w:rsidR="00754491" w:rsidRDefault="00AF2F55" w:rsidP="00754491">
            <w:r>
              <w:t>City Parks</w:t>
            </w:r>
            <w:r w:rsidRPr="001E68B0">
              <w:t> </w:t>
            </w:r>
            <w:r>
              <w:t xml:space="preserve">(Youth Parks &amp; Community Engagement)  </w:t>
            </w:r>
          </w:p>
        </w:tc>
        <w:tc>
          <w:tcPr>
            <w:tcW w:w="1620" w:type="dxa"/>
          </w:tcPr>
          <w:p w14:paraId="0A7C3E40" w14:textId="382D9AE8" w:rsidR="00754491" w:rsidRDefault="00754491" w:rsidP="00754491">
            <w:r>
              <w:t>Garbage</w:t>
            </w:r>
          </w:p>
        </w:tc>
        <w:tc>
          <w:tcPr>
            <w:tcW w:w="5760" w:type="dxa"/>
          </w:tcPr>
          <w:p w14:paraId="5B6CC08A" w14:textId="40B477F4" w:rsidR="00754491" w:rsidRPr="001E68B0" w:rsidRDefault="00754491" w:rsidP="00754491">
            <w:r>
              <w:t>For</w:t>
            </w:r>
            <w:r w:rsidRPr="001E68B0">
              <w:t xml:space="preserve"> smaller events</w:t>
            </w:r>
            <w:r>
              <w:t xml:space="preserve"> (less than 1,000 participants),</w:t>
            </w:r>
            <w:r w:rsidRPr="001E68B0">
              <w:t xml:space="preserve"> the Parks </w:t>
            </w:r>
            <w:r>
              <w:t>D</w:t>
            </w:r>
            <w:r w:rsidRPr="001E68B0">
              <w:t xml:space="preserve">epartment may provide additional trash service at a City Park. </w:t>
            </w:r>
            <w:r>
              <w:t>There is a fee, and</w:t>
            </w:r>
            <w:r w:rsidRPr="001E68B0">
              <w:t xml:space="preserve"> the service must be arranged in advance</w:t>
            </w:r>
            <w:r>
              <w:t xml:space="preserve">. It is at YPCE’s </w:t>
            </w:r>
            <w:r w:rsidRPr="001E68B0">
              <w:t>discretion if they wish to offer the additional service.</w:t>
            </w:r>
          </w:p>
        </w:tc>
      </w:tr>
      <w:tr w:rsidR="00476349" w14:paraId="3F599AA8" w14:textId="77777777" w:rsidTr="000066B9">
        <w:tc>
          <w:tcPr>
            <w:tcW w:w="1705" w:type="dxa"/>
          </w:tcPr>
          <w:p w14:paraId="4FDF4CCA" w14:textId="323C836E" w:rsidR="00476349" w:rsidRDefault="00476349" w:rsidP="00476349">
            <w:r>
              <w:t xml:space="preserve">Third Pary/Self-haul </w:t>
            </w:r>
          </w:p>
        </w:tc>
        <w:tc>
          <w:tcPr>
            <w:tcW w:w="1620" w:type="dxa"/>
          </w:tcPr>
          <w:p w14:paraId="4491B7C6" w14:textId="56990706" w:rsidR="00476349" w:rsidRPr="001E68B0" w:rsidRDefault="00476349" w:rsidP="00476349">
            <w:r>
              <w:t>Recycle</w:t>
            </w:r>
          </w:p>
        </w:tc>
        <w:tc>
          <w:tcPr>
            <w:tcW w:w="5760" w:type="dxa"/>
          </w:tcPr>
          <w:p w14:paraId="25441154" w14:textId="153793FA" w:rsidR="00476349" w:rsidRDefault="00B10D22" w:rsidP="00476349">
            <w:r>
              <w:t xml:space="preserve">Some organizations may collect and sort recycling for the CRV benefit. For events of 2000+, using an alternative service or self-hauling of recycling may require the organizers to track the weight of all the recycling they handle. </w:t>
            </w:r>
            <w:r w:rsidRPr="005C6A42">
              <w:rPr>
                <w:b/>
                <w:bCs/>
              </w:rPr>
              <w:t>Self-haul to a residence is never allowed.</w:t>
            </w:r>
          </w:p>
        </w:tc>
      </w:tr>
      <w:tr w:rsidR="00476349" w14:paraId="6DA6BA13" w14:textId="77777777" w:rsidTr="000066B9">
        <w:tc>
          <w:tcPr>
            <w:tcW w:w="1705" w:type="dxa"/>
          </w:tcPr>
          <w:p w14:paraId="5442C056" w14:textId="1C8CBD81" w:rsidR="00476349" w:rsidRDefault="00476349" w:rsidP="00476349">
            <w:r w:rsidRPr="005024E1">
              <w:t>Back</w:t>
            </w:r>
            <w:r>
              <w:t>-</w:t>
            </w:r>
            <w:r w:rsidRPr="005024E1">
              <w:t>haul</w:t>
            </w:r>
            <w:r w:rsidR="0079012F">
              <w:t xml:space="preserve"> </w:t>
            </w:r>
            <w:r w:rsidRPr="005024E1">
              <w:t xml:space="preserve"> </w:t>
            </w:r>
          </w:p>
        </w:tc>
        <w:tc>
          <w:tcPr>
            <w:tcW w:w="1620" w:type="dxa"/>
          </w:tcPr>
          <w:p w14:paraId="5569141B" w14:textId="77777777" w:rsidR="00476349" w:rsidRDefault="00476349" w:rsidP="00476349">
            <w:r>
              <w:t>Garbage</w:t>
            </w:r>
          </w:p>
          <w:p w14:paraId="7A551BAB" w14:textId="61AD0690" w:rsidR="008A2249" w:rsidRDefault="00801DD0" w:rsidP="00476349">
            <w:r>
              <w:t>Recycling</w:t>
            </w:r>
          </w:p>
          <w:p w14:paraId="1FD975BE" w14:textId="0B68E37D" w:rsidR="00476349" w:rsidRPr="001E68B0" w:rsidRDefault="00476349" w:rsidP="00476349">
            <w:r>
              <w:t>Organics</w:t>
            </w:r>
          </w:p>
        </w:tc>
        <w:tc>
          <w:tcPr>
            <w:tcW w:w="5760" w:type="dxa"/>
          </w:tcPr>
          <w:p w14:paraId="7486ACF9" w14:textId="130EF07A" w:rsidR="00476349" w:rsidRPr="004C7175" w:rsidRDefault="0044553E" w:rsidP="00476349">
            <w:pPr>
              <w:rPr>
                <w:b/>
                <w:bCs/>
              </w:rPr>
            </w:pPr>
            <w:r w:rsidRPr="005024E1">
              <w:t>Back</w:t>
            </w:r>
            <w:r>
              <w:t>-</w:t>
            </w:r>
            <w:r w:rsidRPr="005024E1">
              <w:t xml:space="preserve">hauling </w:t>
            </w:r>
            <w:r>
              <w:t xml:space="preserve">of garbage, recycling, or organics </w:t>
            </w:r>
            <w:r w:rsidRPr="005024E1">
              <w:t>will only be allowed under controlled circumstances. Examples would include an event where a business that is producing the event is also located at the site, such as and Octoberfest or St. Patrick’s Day event at a restaurant and the adjoining street is closed. </w:t>
            </w:r>
            <w:r>
              <w:rPr>
                <w:b/>
                <w:bCs/>
              </w:rPr>
              <w:t>Back-haul to a residence is never allowed.</w:t>
            </w:r>
          </w:p>
        </w:tc>
      </w:tr>
    </w:tbl>
    <w:p w14:paraId="57AB1597" w14:textId="77777777" w:rsidR="00FD013B" w:rsidRDefault="00FD013B" w:rsidP="7B7D0F5A">
      <w:pPr>
        <w:spacing w:after="0"/>
      </w:pPr>
    </w:p>
    <w:p w14:paraId="00B03DA3" w14:textId="77777777" w:rsidR="00AC6CEF" w:rsidRDefault="00AC6CEF" w:rsidP="00205EAD">
      <w:pPr>
        <w:spacing w:after="0"/>
        <w:rPr>
          <w:b/>
          <w:bCs/>
          <w:u w:val="single"/>
        </w:rPr>
      </w:pPr>
    </w:p>
    <w:p w14:paraId="21D8DEFD" w14:textId="77777777" w:rsidR="00AC6CEF" w:rsidRDefault="00AC6CEF" w:rsidP="00205EAD">
      <w:pPr>
        <w:spacing w:after="0"/>
        <w:rPr>
          <w:b/>
          <w:bCs/>
          <w:u w:val="single"/>
        </w:rPr>
      </w:pPr>
    </w:p>
    <w:tbl>
      <w:tblPr>
        <w:tblStyle w:val="TableGrid"/>
        <w:tblW w:w="9090" w:type="dxa"/>
        <w:tblInd w:w="-5" w:type="dxa"/>
        <w:tblLook w:val="04A0" w:firstRow="1" w:lastRow="0" w:firstColumn="1" w:lastColumn="0" w:noHBand="0" w:noVBand="1"/>
      </w:tblPr>
      <w:tblGrid>
        <w:gridCol w:w="2340"/>
        <w:gridCol w:w="6750"/>
      </w:tblGrid>
      <w:tr w:rsidR="00B96F37" w:rsidRPr="00DA6D5A" w14:paraId="4328F07C" w14:textId="77777777" w:rsidTr="00B96F37">
        <w:tc>
          <w:tcPr>
            <w:tcW w:w="9090" w:type="dxa"/>
            <w:gridSpan w:val="2"/>
            <w:shd w:val="clear" w:color="auto" w:fill="000000" w:themeFill="text1"/>
          </w:tcPr>
          <w:p w14:paraId="05A5C2A5" w14:textId="7BC2D465" w:rsidR="00B96F37" w:rsidRPr="00396527" w:rsidRDefault="00B96F37" w:rsidP="00B96F37">
            <w:pPr>
              <w:jc w:val="center"/>
              <w:rPr>
                <w:b/>
                <w:bCs/>
              </w:rPr>
            </w:pPr>
            <w:r w:rsidRPr="00396527">
              <w:rPr>
                <w:b/>
                <w:bCs/>
                <w:color w:val="FFFFFF" w:themeColor="background1"/>
              </w:rPr>
              <w:t>Proof of Service</w:t>
            </w:r>
          </w:p>
        </w:tc>
      </w:tr>
      <w:tr w:rsidR="00A573B8" w:rsidRPr="00DA6D5A" w14:paraId="7F8E415C" w14:textId="77777777" w:rsidTr="00612AA4">
        <w:tc>
          <w:tcPr>
            <w:tcW w:w="2340" w:type="dxa"/>
          </w:tcPr>
          <w:p w14:paraId="777914E0" w14:textId="1E58569E" w:rsidR="00A573B8" w:rsidRPr="00396527" w:rsidRDefault="00265735" w:rsidP="002959A1">
            <w:pPr>
              <w:rPr>
                <w:b/>
                <w:bCs/>
              </w:rPr>
            </w:pPr>
            <w:r w:rsidRPr="00396527">
              <w:rPr>
                <w:b/>
                <w:bCs/>
              </w:rPr>
              <w:t>Service Provider</w:t>
            </w:r>
          </w:p>
        </w:tc>
        <w:tc>
          <w:tcPr>
            <w:tcW w:w="6750" w:type="dxa"/>
          </w:tcPr>
          <w:p w14:paraId="7B22C28B" w14:textId="444777BB" w:rsidR="00A573B8" w:rsidRPr="00396527" w:rsidRDefault="00265735" w:rsidP="002959A1">
            <w:pPr>
              <w:rPr>
                <w:b/>
                <w:bCs/>
              </w:rPr>
            </w:pPr>
            <w:r w:rsidRPr="00396527">
              <w:rPr>
                <w:b/>
                <w:bCs/>
              </w:rPr>
              <w:t>Description</w:t>
            </w:r>
          </w:p>
        </w:tc>
      </w:tr>
      <w:tr w:rsidR="00612AA4" w:rsidRPr="00DA6D5A" w14:paraId="79EBFF51" w14:textId="77777777" w:rsidTr="00612AA4">
        <w:tc>
          <w:tcPr>
            <w:tcW w:w="2340" w:type="dxa"/>
          </w:tcPr>
          <w:p w14:paraId="0A00FF18" w14:textId="77777777" w:rsidR="00612AA4" w:rsidRDefault="00612AA4" w:rsidP="002959A1">
            <w:r w:rsidRPr="005024E1">
              <w:t>Private Franchise Hauler service </w:t>
            </w:r>
            <w:r>
              <w:t xml:space="preserve"> </w:t>
            </w:r>
          </w:p>
          <w:p w14:paraId="6346EDB2" w14:textId="77777777" w:rsidR="00612AA4" w:rsidRDefault="00612AA4" w:rsidP="002959A1"/>
        </w:tc>
        <w:tc>
          <w:tcPr>
            <w:tcW w:w="6750" w:type="dxa"/>
          </w:tcPr>
          <w:p w14:paraId="3319A56C" w14:textId="77777777" w:rsidR="00612AA4" w:rsidRPr="00DA6D5A" w:rsidRDefault="00612AA4" w:rsidP="002959A1">
            <w:pPr>
              <w:spacing w:after="160" w:line="259" w:lineRule="auto"/>
            </w:pPr>
            <w:r w:rsidRPr="005E119D">
              <w:t>A signed service agreement/proof of arranged service with a commercial waste hauler</w:t>
            </w:r>
          </w:p>
        </w:tc>
      </w:tr>
      <w:tr w:rsidR="00612AA4" w:rsidRPr="001E68B0" w14:paraId="7BAEE43D" w14:textId="77777777" w:rsidTr="00612AA4">
        <w:tc>
          <w:tcPr>
            <w:tcW w:w="2340" w:type="dxa"/>
          </w:tcPr>
          <w:p w14:paraId="6DAEB385" w14:textId="77777777" w:rsidR="00612AA4" w:rsidRDefault="00612AA4" w:rsidP="002959A1">
            <w:r>
              <w:t>City Parks</w:t>
            </w:r>
            <w:r w:rsidRPr="001E68B0">
              <w:t> </w:t>
            </w:r>
            <w:r>
              <w:t xml:space="preserve">(Youth Parks &amp; Community Engagement)  </w:t>
            </w:r>
          </w:p>
        </w:tc>
        <w:tc>
          <w:tcPr>
            <w:tcW w:w="6750" w:type="dxa"/>
          </w:tcPr>
          <w:p w14:paraId="6229E123" w14:textId="77777777" w:rsidR="00612AA4" w:rsidRPr="001E68B0" w:rsidRDefault="00612AA4" w:rsidP="002959A1">
            <w:r>
              <w:t xml:space="preserve"> Confirmation email or invoice from YPCE (City Parks) for additional trash service.</w:t>
            </w:r>
          </w:p>
        </w:tc>
      </w:tr>
      <w:tr w:rsidR="00612AA4" w14:paraId="09EB7EF0" w14:textId="77777777" w:rsidTr="00612AA4">
        <w:tc>
          <w:tcPr>
            <w:tcW w:w="2340" w:type="dxa"/>
          </w:tcPr>
          <w:p w14:paraId="7F76E0E8" w14:textId="77777777" w:rsidR="00612AA4" w:rsidRDefault="00612AA4" w:rsidP="002959A1">
            <w:r>
              <w:t xml:space="preserve">Third-Party Recycling Service/Self-haul </w:t>
            </w:r>
          </w:p>
        </w:tc>
        <w:tc>
          <w:tcPr>
            <w:tcW w:w="6750" w:type="dxa"/>
          </w:tcPr>
          <w:p w14:paraId="0E9F2217" w14:textId="6B6BB40A" w:rsidR="00612AA4" w:rsidRDefault="00612AA4" w:rsidP="002959A1">
            <w:r>
              <w:t>Confirmation email, contract, or invoice from Third-party. Or if Self-Haul, email that includes name and location of the Recycling Center</w:t>
            </w:r>
          </w:p>
        </w:tc>
      </w:tr>
      <w:tr w:rsidR="00612AA4" w:rsidRPr="00F50328" w14:paraId="34A06054" w14:textId="77777777" w:rsidTr="00612AA4">
        <w:tc>
          <w:tcPr>
            <w:tcW w:w="2340" w:type="dxa"/>
          </w:tcPr>
          <w:p w14:paraId="2A71619B" w14:textId="77777777" w:rsidR="00612AA4" w:rsidRDefault="00612AA4" w:rsidP="002959A1">
            <w:r w:rsidRPr="005024E1">
              <w:t>Back</w:t>
            </w:r>
            <w:r>
              <w:t>-</w:t>
            </w:r>
            <w:r w:rsidRPr="005024E1">
              <w:t>haul</w:t>
            </w:r>
            <w:r>
              <w:t xml:space="preserve"> </w:t>
            </w:r>
            <w:r w:rsidRPr="005024E1">
              <w:t xml:space="preserve"> </w:t>
            </w:r>
          </w:p>
        </w:tc>
        <w:tc>
          <w:tcPr>
            <w:tcW w:w="6750" w:type="dxa"/>
          </w:tcPr>
          <w:p w14:paraId="5ABA356C" w14:textId="77777777" w:rsidR="00612AA4" w:rsidRPr="00F50328" w:rsidRDefault="00612AA4" w:rsidP="002959A1">
            <w:r>
              <w:t>Address of business and contact. (answer question A4)</w:t>
            </w:r>
          </w:p>
        </w:tc>
      </w:tr>
    </w:tbl>
    <w:p w14:paraId="079C462B" w14:textId="77777777" w:rsidR="00612AA4" w:rsidRPr="002B60D1" w:rsidRDefault="00612AA4" w:rsidP="00612AA4">
      <w:pPr>
        <w:rPr>
          <w:rFonts w:ascii="Calibri" w:eastAsia="Calibri" w:hAnsi="Calibri" w:cs="Calibri"/>
          <w:b/>
          <w:bCs/>
        </w:rPr>
      </w:pPr>
    </w:p>
    <w:p w14:paraId="2001B8DB" w14:textId="0F75FAC8" w:rsidR="00205EAD" w:rsidRDefault="00205EAD" w:rsidP="00205EAD">
      <w:pPr>
        <w:spacing w:after="0"/>
        <w:rPr>
          <w:b/>
          <w:bCs/>
          <w:u w:val="single"/>
        </w:rPr>
      </w:pPr>
      <w:r w:rsidRPr="6BC0071B">
        <w:rPr>
          <w:b/>
          <w:bCs/>
          <w:u w:val="single"/>
        </w:rPr>
        <w:t>Contracting for Waste Collection Services</w:t>
      </w:r>
    </w:p>
    <w:p w14:paraId="34D799DC" w14:textId="77777777" w:rsidR="007F26D5" w:rsidRDefault="007F26D5" w:rsidP="00205EAD">
      <w:pPr>
        <w:spacing w:after="0"/>
      </w:pPr>
    </w:p>
    <w:p w14:paraId="1EA11F44" w14:textId="3C04EB84" w:rsidR="00C157A6" w:rsidRDefault="00205EAD" w:rsidP="7B7D0F5A">
      <w:pPr>
        <w:spacing w:after="0"/>
      </w:pPr>
      <w:r>
        <w:t xml:space="preserve">A list of </w:t>
      </w:r>
      <w:r w:rsidR="007F26D5">
        <w:t xml:space="preserve">private franchised </w:t>
      </w:r>
      <w:r>
        <w:t xml:space="preserve">waste haulers allowed to operate in the City can be found here: </w:t>
      </w:r>
      <w:hyperlink r:id="rId13" w:history="1">
        <w:r w:rsidR="006B6218" w:rsidRPr="005023B7">
          <w:rPr>
            <w:rStyle w:val="Hyperlink"/>
          </w:rPr>
          <w:t>https://www.cityofsacramento.gov/public-works/recycling-solid-waste/Commercialwasteservices/commercial-collection-services</w:t>
        </w:r>
      </w:hyperlink>
    </w:p>
    <w:p w14:paraId="50977608" w14:textId="77777777" w:rsidR="006B6218" w:rsidRDefault="006B6218" w:rsidP="7B7D0F5A">
      <w:pPr>
        <w:spacing w:after="0"/>
      </w:pPr>
    </w:p>
    <w:p w14:paraId="77D82E7A" w14:textId="06BA29B6" w:rsidR="00A84F0B" w:rsidRDefault="00A84F0B" w:rsidP="7B7D0F5A">
      <w:pPr>
        <w:spacing w:after="0"/>
      </w:pPr>
      <w:r>
        <w:t>Third-party</w:t>
      </w:r>
      <w:r w:rsidR="00956186">
        <w:t xml:space="preserve"> services for recycling are not </w:t>
      </w:r>
      <w:r w:rsidR="00314791">
        <w:t xml:space="preserve">regulated by the City. </w:t>
      </w:r>
      <w:r w:rsidR="00201FAE">
        <w:t xml:space="preserve"> </w:t>
      </w:r>
      <w:r w:rsidR="00487E19">
        <w:t>As we get information, w</w:t>
      </w:r>
      <w:r w:rsidR="00201FAE">
        <w:t xml:space="preserve">e provide a small resource list </w:t>
      </w:r>
      <w:r w:rsidR="00552278">
        <w:t xml:space="preserve">on our website at (LINK) </w:t>
      </w:r>
    </w:p>
    <w:p w14:paraId="1F8CA4AB" w14:textId="77777777" w:rsidR="00A84F0B" w:rsidRDefault="00A84F0B" w:rsidP="7B7D0F5A">
      <w:pPr>
        <w:spacing w:after="0"/>
      </w:pPr>
    </w:p>
    <w:p w14:paraId="230D1A47" w14:textId="77777777" w:rsidR="00A84F0B" w:rsidRDefault="00A84F0B" w:rsidP="7B7D0F5A">
      <w:pPr>
        <w:spacing w:after="0"/>
      </w:pPr>
    </w:p>
    <w:p w14:paraId="1694922E" w14:textId="3DE22D5B" w:rsidR="26022A89" w:rsidRPr="00C0384B" w:rsidRDefault="528F4A00" w:rsidP="406732B5">
      <w:pPr>
        <w:spacing w:after="0"/>
        <w:rPr>
          <w:b/>
          <w:bCs/>
        </w:rPr>
      </w:pPr>
      <w:r w:rsidRPr="00C0384B">
        <w:rPr>
          <w:b/>
          <w:bCs/>
        </w:rPr>
        <w:lastRenderedPageBreak/>
        <w:t>Container Placement</w:t>
      </w:r>
      <w:r w:rsidR="7DFB1CB5" w:rsidRPr="00C0384B">
        <w:rPr>
          <w:b/>
          <w:bCs/>
        </w:rPr>
        <w:t xml:space="preserve">, Colors &amp; </w:t>
      </w:r>
      <w:r w:rsidR="008B681B">
        <w:rPr>
          <w:b/>
          <w:bCs/>
        </w:rPr>
        <w:t>Signage</w:t>
      </w:r>
      <w:r w:rsidR="00C0384B" w:rsidRPr="00C0384B">
        <w:rPr>
          <w:b/>
          <w:bCs/>
        </w:rPr>
        <w:t xml:space="preserve"> Requirements</w:t>
      </w:r>
    </w:p>
    <w:p w14:paraId="6F9B8E02" w14:textId="780AE5E0" w:rsidR="008336F5" w:rsidRDefault="528F4A00" w:rsidP="008336F5">
      <w:pPr>
        <w:spacing w:after="0"/>
        <w:ind w:left="360"/>
      </w:pPr>
      <w:r>
        <w:t xml:space="preserve">Containers for </w:t>
      </w:r>
      <w:r w:rsidR="004E34EB">
        <w:t>garbage</w:t>
      </w:r>
      <w:r>
        <w:t xml:space="preserve">, recycling, and organics must be conveniently located and accessible </w:t>
      </w:r>
      <w:r w:rsidR="680CE1B1">
        <w:t>to</w:t>
      </w:r>
      <w:r>
        <w:t xml:space="preserve"> all event attendees, staff, and contractors</w:t>
      </w:r>
      <w:r w:rsidR="008336F5">
        <w:t xml:space="preserve">. </w:t>
      </w:r>
      <w:r w:rsidR="008336F5">
        <w:t>All garbage and recycle containers must be co-located.</w:t>
      </w:r>
    </w:p>
    <w:p w14:paraId="346EB3E4" w14:textId="3DA3C9C1" w:rsidR="378FC3C7" w:rsidRDefault="378FC3C7" w:rsidP="00ECFC7D">
      <w:pPr>
        <w:spacing w:after="0"/>
      </w:pPr>
    </w:p>
    <w:p w14:paraId="30877825" w14:textId="4F604E95" w:rsidR="378FC3C7" w:rsidRDefault="528F4A00" w:rsidP="0476C2AC">
      <w:pPr>
        <w:pStyle w:val="ListParagraph"/>
        <w:numPr>
          <w:ilvl w:val="0"/>
          <w:numId w:val="2"/>
        </w:numPr>
        <w:spacing w:after="0"/>
      </w:pPr>
      <w:r>
        <w:t>Containers for the collection of organic waste must be place</w:t>
      </w:r>
      <w:r w:rsidR="000773C0">
        <w:t>d</w:t>
      </w:r>
      <w:r>
        <w:t xml:space="preserve"> in all areas where food is prepared, served, and consumed. </w:t>
      </w:r>
      <w:r w:rsidR="00890E2E">
        <w:t>Organics cont</w:t>
      </w:r>
      <w:r w:rsidR="00EF759C">
        <w:t>ainers must be co-located with garbage</w:t>
      </w:r>
      <w:r w:rsidR="00BA4128">
        <w:t xml:space="preserve"> containers. </w:t>
      </w:r>
    </w:p>
    <w:p w14:paraId="13FA8BB9" w14:textId="4F737030" w:rsidR="378FC3C7" w:rsidRDefault="01009CE9" w:rsidP="0476C2AC">
      <w:pPr>
        <w:pStyle w:val="ListParagraph"/>
        <w:numPr>
          <w:ilvl w:val="0"/>
          <w:numId w:val="2"/>
        </w:numPr>
        <w:spacing w:after="0"/>
      </w:pPr>
      <w:r>
        <w:t xml:space="preserve">There must be </w:t>
      </w:r>
      <w:r w:rsidR="00A117B6">
        <w:t>enough</w:t>
      </w:r>
      <w:r>
        <w:t xml:space="preserve"> containers </w:t>
      </w:r>
      <w:r w:rsidR="3FEF9285">
        <w:t xml:space="preserve">placed around the event site </w:t>
      </w:r>
      <w:r>
        <w:t xml:space="preserve">to accommodate the waste generated. </w:t>
      </w:r>
    </w:p>
    <w:p w14:paraId="32379863" w14:textId="32C64D41" w:rsidR="0082241E" w:rsidRDefault="0955EEB8" w:rsidP="0476C2AC">
      <w:pPr>
        <w:pStyle w:val="ListParagraph"/>
        <w:numPr>
          <w:ilvl w:val="0"/>
          <w:numId w:val="2"/>
        </w:numPr>
        <w:spacing w:after="0"/>
      </w:pPr>
      <w:r w:rsidRPr="00566B35">
        <w:rPr>
          <w:u w:val="single"/>
        </w:rPr>
        <w:t xml:space="preserve">All waste containers </w:t>
      </w:r>
      <w:r w:rsidR="25E406FC" w:rsidRPr="00566B35">
        <w:rPr>
          <w:u w:val="single"/>
        </w:rPr>
        <w:t>at the event</w:t>
      </w:r>
      <w:r w:rsidR="6EA1F690" w:rsidRPr="00566B35">
        <w:rPr>
          <w:u w:val="single"/>
        </w:rPr>
        <w:t xml:space="preserve"> </w:t>
      </w:r>
      <w:r w:rsidR="6BD96F6A" w:rsidRPr="00566B35">
        <w:rPr>
          <w:u w:val="single"/>
        </w:rPr>
        <w:t xml:space="preserve">must </w:t>
      </w:r>
      <w:r w:rsidR="001A61DD">
        <w:rPr>
          <w:u w:val="single"/>
        </w:rPr>
        <w:t xml:space="preserve">comply with the State’s </w:t>
      </w:r>
      <w:r w:rsidR="6EA1F690" w:rsidRPr="00566B35">
        <w:rPr>
          <w:u w:val="single"/>
        </w:rPr>
        <w:t xml:space="preserve">signage and </w:t>
      </w:r>
      <w:r w:rsidR="002A226B">
        <w:rPr>
          <w:u w:val="single"/>
        </w:rPr>
        <w:t>color mandates</w:t>
      </w:r>
    </w:p>
    <w:p w14:paraId="2E4468F7" w14:textId="16BDD34B" w:rsidR="378FC3C7" w:rsidRDefault="0082241E" w:rsidP="0082241E">
      <w:pPr>
        <w:pStyle w:val="ListParagraph"/>
        <w:numPr>
          <w:ilvl w:val="1"/>
          <w:numId w:val="2"/>
        </w:numPr>
        <w:spacing w:after="0"/>
      </w:pPr>
      <w:r>
        <w:t xml:space="preserve">The signs must </w:t>
      </w:r>
      <w:r w:rsidR="27FC4A57">
        <w:t xml:space="preserve">indicate the </w:t>
      </w:r>
      <w:r w:rsidR="0955EEB8">
        <w:t>type of material that is collected (ex. “Recycling”) and</w:t>
      </w:r>
      <w:r w:rsidR="32EEF3BB">
        <w:t>,</w:t>
      </w:r>
      <w:r w:rsidR="1624E306">
        <w:t xml:space="preserve"> </w:t>
      </w:r>
      <w:r w:rsidR="0955EEB8">
        <w:t xml:space="preserve">either in text or graphics, the primary accepted materials and materials not accepted. </w:t>
      </w:r>
    </w:p>
    <w:p w14:paraId="348083AD" w14:textId="194D5BA8" w:rsidR="0088691D" w:rsidRDefault="17A3EC80" w:rsidP="0082241E">
      <w:pPr>
        <w:pStyle w:val="ListParagraph"/>
        <w:numPr>
          <w:ilvl w:val="1"/>
          <w:numId w:val="2"/>
        </w:numPr>
        <w:spacing w:after="0"/>
      </w:pPr>
      <w:r>
        <w:t>The sign</w:t>
      </w:r>
      <w:r w:rsidR="00645166">
        <w:t xml:space="preserve">s </w:t>
      </w:r>
      <w:r>
        <w:t>must follow the</w:t>
      </w:r>
      <w:r w:rsidR="5E7BF21E">
        <w:t xml:space="preserve"> State-required container color</w:t>
      </w:r>
      <w:r>
        <w:t xml:space="preserve">s: </w:t>
      </w:r>
      <w:r w:rsidR="7711302B">
        <w:t>black or gray</w:t>
      </w:r>
      <w:r>
        <w:t xml:space="preserve"> for </w:t>
      </w:r>
      <w:r w:rsidR="45251DB7">
        <w:t>garbage</w:t>
      </w:r>
      <w:r>
        <w:t xml:space="preserve">, blue for recycling, and green or </w:t>
      </w:r>
      <w:r w:rsidR="058232E7">
        <w:t>brown</w:t>
      </w:r>
      <w:r>
        <w:t xml:space="preserve"> for organics.</w:t>
      </w:r>
    </w:p>
    <w:p w14:paraId="4127F3CE" w14:textId="4398528B" w:rsidR="378FC3C7" w:rsidRDefault="0088691D" w:rsidP="0476C2AC">
      <w:pPr>
        <w:pStyle w:val="ListParagraph"/>
        <w:numPr>
          <w:ilvl w:val="0"/>
          <w:numId w:val="2"/>
        </w:numPr>
        <w:spacing w:after="0"/>
      </w:pPr>
      <w:r>
        <w:t xml:space="preserve">Regardless of who provides the container or waste services – signage is always </w:t>
      </w:r>
      <w:r w:rsidR="000C0647">
        <w:t xml:space="preserve">required. </w:t>
      </w:r>
      <w:r w:rsidR="17A3EC80">
        <w:t xml:space="preserve">  </w:t>
      </w:r>
    </w:p>
    <w:p w14:paraId="42F9CC18" w14:textId="777E825A" w:rsidR="378FC3C7" w:rsidRDefault="378FC3C7" w:rsidP="0476C2AC">
      <w:pPr>
        <w:spacing w:after="0"/>
      </w:pPr>
    </w:p>
    <w:p w14:paraId="16992069" w14:textId="025F3154" w:rsidR="378FC3C7" w:rsidRDefault="00AD1CCC" w:rsidP="0476C2AC">
      <w:pPr>
        <w:spacing w:after="0"/>
        <w:rPr>
          <w:rFonts w:ascii="Calibri" w:eastAsia="Calibri" w:hAnsi="Calibri" w:cs="Calibri"/>
        </w:rPr>
      </w:pPr>
      <w:r>
        <w:t xml:space="preserve">If you are using a private waste hauler, they </w:t>
      </w:r>
      <w:r w:rsidR="0955EEB8">
        <w:t xml:space="preserve">can provide </w:t>
      </w:r>
      <w:r w:rsidR="00B717CD">
        <w:t>sign</w:t>
      </w:r>
      <w:r w:rsidR="0955EEB8">
        <w:t>s, or you can design your own to depict the materials that will be generated at your event for easier sorting</w:t>
      </w:r>
      <w:r w:rsidR="67570ECC">
        <w:t xml:space="preserve">. </w:t>
      </w:r>
      <w:r w:rsidR="7D1E4AB1" w:rsidRPr="0476C2AC">
        <w:rPr>
          <w:rFonts w:ascii="Calibri" w:eastAsia="Calibri" w:hAnsi="Calibri" w:cs="Calibri"/>
        </w:rPr>
        <w:t xml:space="preserve">If creating your own </w:t>
      </w:r>
      <w:r w:rsidR="00B717CD">
        <w:rPr>
          <w:rFonts w:ascii="Calibri" w:eastAsia="Calibri" w:hAnsi="Calibri" w:cs="Calibri"/>
        </w:rPr>
        <w:t>sign</w:t>
      </w:r>
      <w:r w:rsidR="7D1E4AB1" w:rsidRPr="0476C2AC">
        <w:rPr>
          <w:rFonts w:ascii="Calibri" w:eastAsia="Calibri" w:hAnsi="Calibri" w:cs="Calibri"/>
        </w:rPr>
        <w:t>s, check with your hauler to confirm what they can and cannot accept in each container.</w:t>
      </w:r>
      <w:r w:rsidR="00D81270">
        <w:rPr>
          <w:rFonts w:ascii="Calibri" w:eastAsia="Calibri" w:hAnsi="Calibri" w:cs="Calibri"/>
        </w:rPr>
        <w:t xml:space="preserve"> </w:t>
      </w:r>
      <w:r w:rsidR="00351072">
        <w:rPr>
          <w:rFonts w:ascii="Calibri" w:eastAsia="Calibri" w:hAnsi="Calibri" w:cs="Calibri"/>
        </w:rPr>
        <w:t xml:space="preserve">Another sign resource is </w:t>
      </w:r>
      <w:proofErr w:type="spellStart"/>
      <w:r w:rsidR="00351072">
        <w:rPr>
          <w:rFonts w:ascii="Calibri" w:eastAsia="Calibri" w:hAnsi="Calibri" w:cs="Calibri"/>
        </w:rPr>
        <w:t>CalRecycle</w:t>
      </w:r>
      <w:proofErr w:type="spellEnd"/>
      <w:r w:rsidR="00351072">
        <w:rPr>
          <w:rFonts w:ascii="Calibri" w:eastAsia="Calibri" w:hAnsi="Calibri" w:cs="Calibri"/>
        </w:rPr>
        <w:t xml:space="preserve"> at </w:t>
      </w:r>
      <w:hyperlink r:id="rId14" w:history="1">
        <w:r w:rsidR="005D062B" w:rsidRPr="005023B7">
          <w:rPr>
            <w:rStyle w:val="Hyperlink"/>
            <w:rFonts w:ascii="Calibri" w:eastAsia="Calibri" w:hAnsi="Calibri" w:cs="Calibri"/>
          </w:rPr>
          <w:t>https://calrecycle.ca.gov/recycle/commercial/organics/prtoolkit/</w:t>
        </w:r>
      </w:hyperlink>
    </w:p>
    <w:p w14:paraId="5965471E" w14:textId="01CB0A42" w:rsidR="6BC0071B" w:rsidRDefault="6BC0071B" w:rsidP="6BC0071B">
      <w:pPr>
        <w:spacing w:after="0"/>
      </w:pPr>
    </w:p>
    <w:p w14:paraId="193AF8C3" w14:textId="1DDCB122" w:rsidR="268336ED" w:rsidRDefault="268336ED" w:rsidP="59F1651B">
      <w:pPr>
        <w:spacing w:after="0"/>
        <w:rPr>
          <w:b/>
          <w:bCs/>
          <w:u w:val="single"/>
        </w:rPr>
      </w:pPr>
      <w:r w:rsidRPr="3019E45F">
        <w:rPr>
          <w:b/>
          <w:bCs/>
          <w:u w:val="single"/>
        </w:rPr>
        <w:t xml:space="preserve">Collection </w:t>
      </w:r>
      <w:r w:rsidR="327A4794" w:rsidRPr="3019E45F">
        <w:rPr>
          <w:b/>
          <w:bCs/>
          <w:u w:val="single"/>
        </w:rPr>
        <w:t>P</w:t>
      </w:r>
      <w:r w:rsidRPr="3019E45F">
        <w:rPr>
          <w:b/>
          <w:bCs/>
          <w:u w:val="single"/>
        </w:rPr>
        <w:t>ractices</w:t>
      </w:r>
    </w:p>
    <w:p w14:paraId="475A3C2D" w14:textId="4C179217" w:rsidR="268336ED" w:rsidRDefault="268336ED" w:rsidP="59F1651B">
      <w:pPr>
        <w:spacing w:after="0"/>
      </w:pPr>
      <w:r>
        <w:t>The event permit holder is solely responsible for</w:t>
      </w:r>
    </w:p>
    <w:p w14:paraId="3D1CF8D5" w14:textId="6A7F2FB5" w:rsidR="0DFF7ABB" w:rsidRDefault="0DFF7ABB" w:rsidP="59F1651B">
      <w:pPr>
        <w:pStyle w:val="ListParagraph"/>
        <w:numPr>
          <w:ilvl w:val="0"/>
          <w:numId w:val="1"/>
        </w:numPr>
        <w:spacing w:after="0"/>
      </w:pPr>
      <w:r>
        <w:t>A</w:t>
      </w:r>
      <w:r w:rsidR="268336ED">
        <w:t>rranging for collection services sufficient for the type and size of the event</w:t>
      </w:r>
    </w:p>
    <w:p w14:paraId="5E352A36" w14:textId="3C582906" w:rsidR="181CF934" w:rsidRDefault="181CF934" w:rsidP="59F1651B">
      <w:pPr>
        <w:pStyle w:val="ListParagraph"/>
        <w:numPr>
          <w:ilvl w:val="0"/>
          <w:numId w:val="1"/>
        </w:numPr>
        <w:spacing w:after="0"/>
      </w:pPr>
      <w:r>
        <w:t>P</w:t>
      </w:r>
      <w:r w:rsidR="268336ED">
        <w:t xml:space="preserve">lacement of the containers at the event </w:t>
      </w:r>
    </w:p>
    <w:p w14:paraId="39FB78B8" w14:textId="530C9F74" w:rsidR="2BAAC07D" w:rsidRDefault="2BAAC07D" w:rsidP="59F1651B">
      <w:pPr>
        <w:pStyle w:val="ListParagraph"/>
        <w:numPr>
          <w:ilvl w:val="0"/>
          <w:numId w:val="1"/>
        </w:numPr>
        <w:spacing w:after="0"/>
      </w:pPr>
      <w:r>
        <w:t>E</w:t>
      </w:r>
      <w:r w:rsidR="268336ED">
        <w:t>vent staffing to manage the waste</w:t>
      </w:r>
    </w:p>
    <w:p w14:paraId="078614EF" w14:textId="311B3883" w:rsidR="24BE532D" w:rsidRDefault="24BE532D" w:rsidP="59F1651B">
      <w:pPr>
        <w:pStyle w:val="ListParagraph"/>
        <w:numPr>
          <w:ilvl w:val="0"/>
          <w:numId w:val="1"/>
        </w:numPr>
        <w:spacing w:after="0"/>
      </w:pPr>
      <w:r>
        <w:t>S</w:t>
      </w:r>
      <w:r w:rsidR="268336ED">
        <w:t>ervicing containers</w:t>
      </w:r>
      <w:r w:rsidR="25903C21">
        <w:t xml:space="preserve"> </w:t>
      </w:r>
      <w:r w:rsidR="268336ED">
        <w:t xml:space="preserve">during an event with sufficient frequency to avoid overflowing of </w:t>
      </w:r>
      <w:r w:rsidR="3D31DA07">
        <w:t>containers</w:t>
      </w:r>
    </w:p>
    <w:p w14:paraId="480FF97C" w14:textId="480FB467" w:rsidR="48F3FF25" w:rsidRDefault="48F3FF25" w:rsidP="59F1651B">
      <w:pPr>
        <w:pStyle w:val="ListParagraph"/>
        <w:numPr>
          <w:ilvl w:val="0"/>
          <w:numId w:val="1"/>
        </w:numPr>
        <w:spacing w:after="0"/>
      </w:pPr>
      <w:r>
        <w:t>R</w:t>
      </w:r>
      <w:r w:rsidR="268336ED">
        <w:t>eplacing of container bags during the event</w:t>
      </w:r>
    </w:p>
    <w:p w14:paraId="2CBE8A02" w14:textId="0454B014" w:rsidR="681B5A48" w:rsidRDefault="681B5A48" w:rsidP="59F1651B">
      <w:pPr>
        <w:pStyle w:val="ListParagraph"/>
        <w:numPr>
          <w:ilvl w:val="0"/>
          <w:numId w:val="1"/>
        </w:numPr>
        <w:spacing w:after="0"/>
      </w:pPr>
      <w:r>
        <w:t>K</w:t>
      </w:r>
      <w:r w:rsidR="268336ED">
        <w:t>eeping containers unobstructed for the franchised waste hauler to service</w:t>
      </w:r>
    </w:p>
    <w:p w14:paraId="0C573817" w14:textId="1841B28C" w:rsidR="006A2267" w:rsidRDefault="046CB5B2" w:rsidP="006A2267">
      <w:pPr>
        <w:pStyle w:val="ListParagraph"/>
        <w:numPr>
          <w:ilvl w:val="0"/>
          <w:numId w:val="1"/>
        </w:numPr>
        <w:spacing w:after="0"/>
      </w:pPr>
      <w:r>
        <w:t>R</w:t>
      </w:r>
      <w:r w:rsidR="268336ED">
        <w:t xml:space="preserve">emoval of </w:t>
      </w:r>
      <w:r w:rsidR="39F4CEE2">
        <w:t xml:space="preserve">all </w:t>
      </w:r>
      <w:r w:rsidR="268336ED">
        <w:t>containers following completion of the event.</w:t>
      </w:r>
    </w:p>
    <w:p w14:paraId="08A8C11D" w14:textId="0B610F62" w:rsidR="59F1651B" w:rsidRDefault="59F1651B" w:rsidP="59F1651B">
      <w:pPr>
        <w:spacing w:after="0"/>
      </w:pPr>
    </w:p>
    <w:p w14:paraId="5E0B2275" w14:textId="1539E555" w:rsidR="59F1651B" w:rsidRDefault="51A9DF08" w:rsidP="3019E45F">
      <w:pPr>
        <w:spacing w:after="0"/>
        <w:rPr>
          <w:b/>
          <w:bCs/>
          <w:u w:val="single"/>
        </w:rPr>
      </w:pPr>
      <w:r w:rsidRPr="3019E45F">
        <w:rPr>
          <w:b/>
          <w:bCs/>
          <w:u w:val="single"/>
        </w:rPr>
        <w:t>Food Vendors &amp; Trucks</w:t>
      </w:r>
    </w:p>
    <w:p w14:paraId="6C8E3BE6" w14:textId="60668594" w:rsidR="268336ED" w:rsidRDefault="268336ED" w:rsidP="59F1651B">
      <w:pPr>
        <w:spacing w:after="0"/>
      </w:pPr>
      <w:r>
        <w:t xml:space="preserve">On-site food vendors </w:t>
      </w:r>
      <w:r w:rsidR="12504D05">
        <w:t>ar</w:t>
      </w:r>
      <w:r>
        <w:t xml:space="preserve">e responsible for maintaining a debris-free area around their food vending site; providing their customers with appropriate receptables to separate their solid waste, recyclables, and organic waste; and pick-up any debris in their surrounding area prior to departing. </w:t>
      </w:r>
    </w:p>
    <w:p w14:paraId="64A1B696" w14:textId="649500C2" w:rsidR="59F1651B" w:rsidRDefault="59F1651B" w:rsidP="59F1651B">
      <w:pPr>
        <w:spacing w:after="0"/>
        <w:rPr>
          <w:b/>
          <w:bCs/>
          <w:u w:val="single"/>
        </w:rPr>
      </w:pPr>
    </w:p>
    <w:p w14:paraId="54FA834A" w14:textId="7881F4E6" w:rsidR="49EC0C55" w:rsidRDefault="49EC0C55" w:rsidP="59F1651B">
      <w:pPr>
        <w:spacing w:after="0"/>
      </w:pPr>
      <w:r>
        <w:t xml:space="preserve">Food trucks are required to provide </w:t>
      </w:r>
      <w:r w:rsidR="40FBA06A">
        <w:t xml:space="preserve">their own </w:t>
      </w:r>
      <w:r>
        <w:t xml:space="preserve">receptacles for </w:t>
      </w:r>
      <w:r w:rsidR="004E34EB">
        <w:t>garbage</w:t>
      </w:r>
      <w:r>
        <w:t>, recycling, and organics</w:t>
      </w:r>
      <w:r w:rsidR="2191AF7D">
        <w:t xml:space="preserve"> </w:t>
      </w:r>
      <w:r w:rsidR="48B8387A">
        <w:t>next to their trucks</w:t>
      </w:r>
      <w:r w:rsidR="1BAF4B3B">
        <w:t xml:space="preserve"> for</w:t>
      </w:r>
      <w:r w:rsidR="41D0743A">
        <w:t xml:space="preserve"> customers to use</w:t>
      </w:r>
      <w:r w:rsidR="0BCF95EC">
        <w:t>.</w:t>
      </w:r>
      <w:r w:rsidR="1B741E86">
        <w:t xml:space="preserve"> </w:t>
      </w:r>
    </w:p>
    <w:p w14:paraId="7D78BEFE" w14:textId="5DC413A5" w:rsidR="59F1651B" w:rsidRDefault="59F1651B" w:rsidP="59F1651B">
      <w:pPr>
        <w:spacing w:after="0"/>
      </w:pPr>
    </w:p>
    <w:p w14:paraId="266D30FC" w14:textId="699F3192" w:rsidR="1304F9D7" w:rsidRDefault="1304F9D7" w:rsidP="59F1651B">
      <w:pPr>
        <w:spacing w:after="0"/>
      </w:pPr>
      <w:r>
        <w:t xml:space="preserve">Although food vendors are required to have </w:t>
      </w:r>
      <w:r w:rsidR="6758E88A">
        <w:t>recycling and organic</w:t>
      </w:r>
      <w:r w:rsidR="32443EA5">
        <w:t xml:space="preserve"> </w:t>
      </w:r>
      <w:r>
        <w:t xml:space="preserve">receptacles at their vending site, </w:t>
      </w:r>
      <w:r w:rsidR="1B741E86">
        <w:t>event organizer</w:t>
      </w:r>
      <w:r w:rsidR="0D4A8B16">
        <w:t>s are</w:t>
      </w:r>
      <w:r w:rsidR="24EE2DAB">
        <w:t xml:space="preserve"> still responsible for providing</w:t>
      </w:r>
      <w:r w:rsidR="074AB87A">
        <w:t xml:space="preserve"> </w:t>
      </w:r>
      <w:r w:rsidR="3D0A3730">
        <w:t>organic</w:t>
      </w:r>
      <w:r w:rsidR="0AFC2329">
        <w:t xml:space="preserve"> and recycling</w:t>
      </w:r>
      <w:r w:rsidR="338C972E">
        <w:t xml:space="preserve"> </w:t>
      </w:r>
      <w:r w:rsidR="669D2B12">
        <w:t xml:space="preserve">containers </w:t>
      </w:r>
      <w:r w:rsidR="7F372571">
        <w:t xml:space="preserve">for the event as a whole. </w:t>
      </w:r>
    </w:p>
    <w:p w14:paraId="7BD6F73D" w14:textId="32C070F9" w:rsidR="6BC0071B" w:rsidRDefault="6BC0071B" w:rsidP="6BC0071B">
      <w:pPr>
        <w:spacing w:after="0"/>
      </w:pPr>
    </w:p>
    <w:p w14:paraId="6288AA66" w14:textId="77777777" w:rsidR="0010004A" w:rsidRDefault="0010004A" w:rsidP="6BC0071B">
      <w:pPr>
        <w:spacing w:after="0"/>
      </w:pPr>
    </w:p>
    <w:p w14:paraId="5451A2A8" w14:textId="77777777" w:rsidR="0010004A" w:rsidRDefault="0010004A" w:rsidP="6BC0071B">
      <w:pPr>
        <w:spacing w:after="0"/>
      </w:pPr>
    </w:p>
    <w:p w14:paraId="356C3BAA" w14:textId="70A25443" w:rsidR="1D4522E1" w:rsidRDefault="1D4522E1" w:rsidP="516AD227">
      <w:pPr>
        <w:spacing w:after="0"/>
        <w:rPr>
          <w:b/>
          <w:bCs/>
          <w:u w:val="single"/>
        </w:rPr>
      </w:pPr>
      <w:r w:rsidRPr="516AD227">
        <w:rPr>
          <w:b/>
          <w:bCs/>
          <w:u w:val="single"/>
        </w:rPr>
        <w:lastRenderedPageBreak/>
        <w:t>Runs</w:t>
      </w:r>
      <w:r w:rsidR="00E84FF7">
        <w:rPr>
          <w:b/>
          <w:bCs/>
          <w:u w:val="single"/>
        </w:rPr>
        <w:t xml:space="preserve"> &amp; </w:t>
      </w:r>
      <w:r w:rsidR="33E44B5B" w:rsidRPr="516AD227">
        <w:rPr>
          <w:b/>
          <w:bCs/>
          <w:u w:val="single"/>
        </w:rPr>
        <w:t>Walks</w:t>
      </w:r>
    </w:p>
    <w:p w14:paraId="1FAFBFF8" w14:textId="3FA7EA3E" w:rsidR="00920F09" w:rsidRDefault="12D76917" w:rsidP="6BC0071B">
      <w:pPr>
        <w:spacing w:after="0"/>
      </w:pPr>
      <w:r>
        <w:t>Event organizers of special events that are runs</w:t>
      </w:r>
      <w:r w:rsidR="00D33493">
        <w:t xml:space="preserve"> or</w:t>
      </w:r>
      <w:r>
        <w:t xml:space="preserve"> </w:t>
      </w:r>
      <w:r w:rsidR="093B5132">
        <w:t>walks</w:t>
      </w:r>
      <w:r w:rsidR="005745A2">
        <w:t xml:space="preserve"> need to have appropriate waste </w:t>
      </w:r>
      <w:r w:rsidR="00EA0DBB">
        <w:t>receptacles at their hydration stations</w:t>
      </w:r>
      <w:r w:rsidR="00E84FF7">
        <w:t xml:space="preserve"> if they are on City property or in the public-right-of-way</w:t>
      </w:r>
      <w:r w:rsidR="00EA0DBB">
        <w:t xml:space="preserve">. </w:t>
      </w:r>
      <w:r w:rsidR="005745A2">
        <w:t xml:space="preserve"> </w:t>
      </w:r>
      <w:r w:rsidR="016C8050">
        <w:t xml:space="preserve">The containers must be removed within </w:t>
      </w:r>
      <w:r w:rsidR="005745A2">
        <w:t>two hours</w:t>
      </w:r>
      <w:r w:rsidR="016C8050">
        <w:t xml:space="preserve"> of </w:t>
      </w:r>
      <w:r w:rsidR="6558FF43">
        <w:t>the run</w:t>
      </w:r>
      <w:r w:rsidR="005745A2">
        <w:t xml:space="preserve"> or</w:t>
      </w:r>
      <w:r w:rsidR="0F79ECD6">
        <w:t xml:space="preserve"> walk</w:t>
      </w:r>
      <w:r w:rsidR="6558FF43">
        <w:t xml:space="preserve"> passing through that </w:t>
      </w:r>
      <w:r w:rsidR="5AAA9880">
        <w:t>area</w:t>
      </w:r>
      <w:r w:rsidR="00C62613">
        <w:t>.</w:t>
      </w:r>
    </w:p>
    <w:p w14:paraId="3BB4D355" w14:textId="11468585" w:rsidR="7B7D0F5A" w:rsidRDefault="7B7D0F5A" w:rsidP="7B7D0F5A">
      <w:pPr>
        <w:spacing w:after="0"/>
      </w:pPr>
    </w:p>
    <w:p w14:paraId="537C6B41" w14:textId="10CC2D96" w:rsidR="00EA37E2" w:rsidRDefault="00EA37E2" w:rsidP="7B7D0F5A">
      <w:pPr>
        <w:spacing w:after="0"/>
      </w:pPr>
      <w:r w:rsidRPr="516AD227">
        <w:rPr>
          <w:b/>
          <w:bCs/>
          <w:u w:val="single"/>
        </w:rPr>
        <w:t>Parades and Marches</w:t>
      </w:r>
      <w:r w:rsidR="00EA0DBB" w:rsidRPr="00EA0DBB">
        <w:t xml:space="preserve"> </w:t>
      </w:r>
      <w:r w:rsidR="00EA0DBB">
        <w:t>The City reserves the right to require the placement and number of containers along a route based on the event.</w:t>
      </w:r>
      <w:r w:rsidR="00C62613">
        <w:t xml:space="preserve"> </w:t>
      </w:r>
    </w:p>
    <w:p w14:paraId="7B482F53" w14:textId="77777777" w:rsidR="00C62613" w:rsidRDefault="00C62613" w:rsidP="59F1651B">
      <w:pPr>
        <w:spacing w:after="0"/>
        <w:rPr>
          <w:b/>
          <w:bCs/>
          <w:u w:val="single"/>
        </w:rPr>
      </w:pPr>
    </w:p>
    <w:p w14:paraId="0BD04FDE" w14:textId="586023BF" w:rsidR="3D18961A" w:rsidRDefault="3D18961A" w:rsidP="59F1651B">
      <w:pPr>
        <w:spacing w:after="0"/>
        <w:rPr>
          <w:b/>
          <w:bCs/>
          <w:u w:val="single"/>
        </w:rPr>
      </w:pPr>
      <w:r w:rsidRPr="59F1651B">
        <w:rPr>
          <w:b/>
          <w:bCs/>
          <w:u w:val="single"/>
        </w:rPr>
        <w:t>Enforcement</w:t>
      </w:r>
    </w:p>
    <w:p w14:paraId="6B2632AA" w14:textId="7B055D9A" w:rsidR="387BDDA5" w:rsidRDefault="387BDDA5" w:rsidP="59F1651B">
      <w:pPr>
        <w:spacing w:after="0"/>
      </w:pPr>
      <w:r>
        <w:t xml:space="preserve">Failure to meet the requirements of </w:t>
      </w:r>
      <w:r w:rsidR="6CDBF44B">
        <w:t xml:space="preserve">special event </w:t>
      </w:r>
      <w:r>
        <w:t xml:space="preserve">waste management as outlined in this guide, which is based on Sacramento City Code </w:t>
      </w:r>
      <w:r w:rsidR="1BEF17B5">
        <w:t>13.24.460</w:t>
      </w:r>
      <w:r w:rsidR="2587D4B4">
        <w:t>,</w:t>
      </w:r>
      <w:r w:rsidR="1BEF17B5">
        <w:t xml:space="preserve"> </w:t>
      </w:r>
      <w:r>
        <w:t>may lead to a permit not being issued</w:t>
      </w:r>
      <w:r w:rsidR="2BEE6B18">
        <w:t xml:space="preserve"> for the </w:t>
      </w:r>
      <w:r w:rsidR="7EFB4C0C">
        <w:t xml:space="preserve">special </w:t>
      </w:r>
      <w:r w:rsidR="2BEE6B18">
        <w:t>event; not allowing a permit to be issued</w:t>
      </w:r>
      <w:r>
        <w:t xml:space="preserve"> to the </w:t>
      </w:r>
      <w:r w:rsidR="78993E1D">
        <w:t>event organizer</w:t>
      </w:r>
      <w:r>
        <w:t xml:space="preserve"> for any subsequent event and/or citations with possible fines attached.</w:t>
      </w:r>
      <w:r w:rsidR="001C2E72">
        <w:t xml:space="preserve"> The City reserves the right to inspect any event site for </w:t>
      </w:r>
      <w:r w:rsidR="00CD4E81">
        <w:t xml:space="preserve">compliance with Sacramento City Code 13.24.460. </w:t>
      </w:r>
    </w:p>
    <w:p w14:paraId="49803D5D" w14:textId="58BCE281" w:rsidR="59F1651B" w:rsidRDefault="59F1651B" w:rsidP="59F1651B">
      <w:pPr>
        <w:spacing w:after="0"/>
      </w:pPr>
    </w:p>
    <w:p w14:paraId="50FA360E" w14:textId="753F6600" w:rsidR="00920F09" w:rsidRDefault="00920F09" w:rsidP="6BC0071B">
      <w:pPr>
        <w:spacing w:after="0"/>
        <w:rPr>
          <w:b/>
          <w:u w:val="single"/>
        </w:rPr>
      </w:pPr>
      <w:r w:rsidRPr="00900F7E">
        <w:rPr>
          <w:b/>
          <w:u w:val="single"/>
        </w:rPr>
        <w:t xml:space="preserve">Questions? </w:t>
      </w:r>
    </w:p>
    <w:p w14:paraId="2205AB04" w14:textId="1DA297B0" w:rsidR="00920F09" w:rsidRDefault="00920F09" w:rsidP="6BC0071B">
      <w:pPr>
        <w:spacing w:after="0"/>
      </w:pPr>
      <w:r>
        <w:t xml:space="preserve">Please contact </w:t>
      </w:r>
      <w:r w:rsidR="00892774">
        <w:t xml:space="preserve">the </w:t>
      </w:r>
      <w:r w:rsidR="00C84256">
        <w:t xml:space="preserve">Recycling and Solid Waste Division, </w:t>
      </w:r>
      <w:r w:rsidR="00892774">
        <w:t xml:space="preserve">Commercial Waste Compliance team at </w:t>
      </w:r>
      <w:hyperlink r:id="rId15" w:history="1">
        <w:r w:rsidR="00892774" w:rsidRPr="00BD1BD3">
          <w:rPr>
            <w:rStyle w:val="Hyperlink"/>
          </w:rPr>
          <w:t>wastecompliance@cityofsacramento.org</w:t>
        </w:r>
      </w:hyperlink>
      <w:r w:rsidR="00892774">
        <w:t xml:space="preserve"> or (</w:t>
      </w:r>
      <w:r w:rsidR="00913B6D">
        <w:t>9</w:t>
      </w:r>
      <w:r w:rsidR="00892774">
        <w:t>16) 808-4846</w:t>
      </w:r>
      <w:r w:rsidR="00C84256">
        <w:t>.</w:t>
      </w:r>
    </w:p>
    <w:sectPr w:rsidR="00920F09" w:rsidSect="00684F38">
      <w:headerReference w:type="default" r:id="rId16"/>
      <w:footerReference w:type="default" r:id="rId17"/>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11E3" w14:textId="77777777" w:rsidR="00684F38" w:rsidRDefault="00684F38" w:rsidP="00700CD2">
      <w:pPr>
        <w:spacing w:after="0" w:line="240" w:lineRule="auto"/>
      </w:pPr>
      <w:r>
        <w:separator/>
      </w:r>
    </w:p>
  </w:endnote>
  <w:endnote w:type="continuationSeparator" w:id="0">
    <w:p w14:paraId="43E4EFC4" w14:textId="77777777" w:rsidR="00684F38" w:rsidRDefault="00684F38" w:rsidP="00700CD2">
      <w:pPr>
        <w:spacing w:after="0" w:line="240" w:lineRule="auto"/>
      </w:pPr>
      <w:r>
        <w:continuationSeparator/>
      </w:r>
    </w:p>
  </w:endnote>
  <w:endnote w:type="continuationNotice" w:id="1">
    <w:p w14:paraId="64697882" w14:textId="77777777" w:rsidR="00684F38" w:rsidRDefault="00684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427652"/>
      <w:docPartObj>
        <w:docPartGallery w:val="Page Numbers (Bottom of Page)"/>
        <w:docPartUnique/>
      </w:docPartObj>
    </w:sdtPr>
    <w:sdtEndPr>
      <w:rPr>
        <w:noProof/>
      </w:rPr>
    </w:sdtEndPr>
    <w:sdtContent>
      <w:p w14:paraId="1F7649D4" w14:textId="44A107AF" w:rsidR="00745545" w:rsidRDefault="00745545" w:rsidP="72B4F2B0">
        <w:pPr>
          <w:pStyle w:val="Footer"/>
          <w:jc w:val="right"/>
        </w:pPr>
        <w:r w:rsidRPr="72B4F2B0">
          <w:rPr>
            <w:noProof/>
          </w:rPr>
          <w:fldChar w:fldCharType="begin"/>
        </w:r>
        <w:r>
          <w:instrText xml:space="preserve"> PAGE   \* MERGEFORMAT </w:instrText>
        </w:r>
        <w:r w:rsidRPr="72B4F2B0">
          <w:fldChar w:fldCharType="separate"/>
        </w:r>
        <w:r w:rsidR="72B4F2B0" w:rsidRPr="72B4F2B0">
          <w:rPr>
            <w:noProof/>
          </w:rPr>
          <w:t>2</w:t>
        </w:r>
        <w:r w:rsidRPr="72B4F2B0">
          <w:rPr>
            <w:noProof/>
          </w:rPr>
          <w:fldChar w:fldCharType="end"/>
        </w:r>
        <w:r w:rsidR="006D6D70">
          <w:rPr>
            <w:noProof/>
          </w:rPr>
          <w:t xml:space="preserve">        </w:t>
        </w:r>
        <w:r w:rsidR="00922EE9">
          <w:rPr>
            <w:noProof/>
          </w:rPr>
          <w:t>4</w:t>
        </w:r>
        <w:r w:rsidR="72B4F2B0" w:rsidRPr="72B4F2B0">
          <w:rPr>
            <w:noProof/>
          </w:rPr>
          <w:t>/</w:t>
        </w:r>
        <w:r w:rsidR="00705AFB">
          <w:rPr>
            <w:noProof/>
          </w:rPr>
          <w:t>0</w:t>
        </w:r>
        <w:r w:rsidR="00AA1817">
          <w:rPr>
            <w:noProof/>
          </w:rPr>
          <w:t>1</w:t>
        </w:r>
        <w:r w:rsidR="72B4F2B0" w:rsidRPr="72B4F2B0">
          <w:rPr>
            <w:noProof/>
          </w:rPr>
          <w:t>/2024</w:t>
        </w:r>
      </w:p>
    </w:sdtContent>
  </w:sdt>
  <w:p w14:paraId="619D4D52" w14:textId="77777777" w:rsidR="00700CD2" w:rsidRDefault="00700C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D93FC" w14:textId="77777777" w:rsidR="00684F38" w:rsidRDefault="00684F38" w:rsidP="00700CD2">
      <w:pPr>
        <w:spacing w:after="0" w:line="240" w:lineRule="auto"/>
      </w:pPr>
      <w:r>
        <w:separator/>
      </w:r>
    </w:p>
  </w:footnote>
  <w:footnote w:type="continuationSeparator" w:id="0">
    <w:p w14:paraId="0E99CCF4" w14:textId="77777777" w:rsidR="00684F38" w:rsidRDefault="00684F38" w:rsidP="00700CD2">
      <w:pPr>
        <w:spacing w:after="0" w:line="240" w:lineRule="auto"/>
      </w:pPr>
      <w:r>
        <w:continuationSeparator/>
      </w:r>
    </w:p>
  </w:footnote>
  <w:footnote w:type="continuationNotice" w:id="1">
    <w:p w14:paraId="039FC2BD" w14:textId="77777777" w:rsidR="00684F38" w:rsidRDefault="00684F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B4F2B0" w14:paraId="553B98FC" w14:textId="77777777" w:rsidTr="72B4F2B0">
      <w:trPr>
        <w:trHeight w:val="300"/>
      </w:trPr>
      <w:tc>
        <w:tcPr>
          <w:tcW w:w="3120" w:type="dxa"/>
        </w:tcPr>
        <w:p w14:paraId="7266D6D4" w14:textId="2CC47117" w:rsidR="72B4F2B0" w:rsidRDefault="72B4F2B0" w:rsidP="72B4F2B0">
          <w:pPr>
            <w:pStyle w:val="Header"/>
            <w:ind w:left="-115"/>
          </w:pPr>
        </w:p>
      </w:tc>
      <w:tc>
        <w:tcPr>
          <w:tcW w:w="3120" w:type="dxa"/>
        </w:tcPr>
        <w:p w14:paraId="03BA77AE" w14:textId="56992859" w:rsidR="72B4F2B0" w:rsidRDefault="72B4F2B0" w:rsidP="72B4F2B0">
          <w:pPr>
            <w:pStyle w:val="Header"/>
            <w:jc w:val="center"/>
          </w:pPr>
        </w:p>
      </w:tc>
      <w:tc>
        <w:tcPr>
          <w:tcW w:w="3120" w:type="dxa"/>
        </w:tcPr>
        <w:p w14:paraId="1BED928E" w14:textId="1CE7A61A" w:rsidR="72B4F2B0" w:rsidRDefault="72B4F2B0" w:rsidP="72B4F2B0">
          <w:pPr>
            <w:pStyle w:val="Header"/>
            <w:ind w:right="-115"/>
            <w:jc w:val="right"/>
          </w:pPr>
        </w:p>
      </w:tc>
    </w:tr>
  </w:tbl>
  <w:p w14:paraId="4BAEA93C" w14:textId="21346B24" w:rsidR="72B4F2B0" w:rsidRDefault="72B4F2B0" w:rsidP="72B4F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8E5D9"/>
    <w:multiLevelType w:val="hybridMultilevel"/>
    <w:tmpl w:val="C6822242"/>
    <w:lvl w:ilvl="0" w:tplc="B00423FA">
      <w:start w:val="2"/>
      <w:numFmt w:val="decimal"/>
      <w:lvlText w:val="%1."/>
      <w:lvlJc w:val="left"/>
      <w:pPr>
        <w:ind w:left="720" w:hanging="360"/>
      </w:pPr>
    </w:lvl>
    <w:lvl w:ilvl="1" w:tplc="6EDECAB8">
      <w:start w:val="1"/>
      <w:numFmt w:val="lowerLetter"/>
      <w:lvlText w:val="%2."/>
      <w:lvlJc w:val="left"/>
      <w:pPr>
        <w:ind w:left="1440" w:hanging="360"/>
      </w:pPr>
    </w:lvl>
    <w:lvl w:ilvl="2" w:tplc="6BBA488E">
      <w:start w:val="1"/>
      <w:numFmt w:val="lowerRoman"/>
      <w:lvlText w:val="%3."/>
      <w:lvlJc w:val="right"/>
      <w:pPr>
        <w:ind w:left="2160" w:hanging="180"/>
      </w:pPr>
    </w:lvl>
    <w:lvl w:ilvl="3" w:tplc="EA8C96D8">
      <w:start w:val="1"/>
      <w:numFmt w:val="decimal"/>
      <w:lvlText w:val="%4."/>
      <w:lvlJc w:val="left"/>
      <w:pPr>
        <w:ind w:left="2880" w:hanging="360"/>
      </w:pPr>
    </w:lvl>
    <w:lvl w:ilvl="4" w:tplc="77B24336">
      <w:start w:val="1"/>
      <w:numFmt w:val="lowerLetter"/>
      <w:lvlText w:val="%5."/>
      <w:lvlJc w:val="left"/>
      <w:pPr>
        <w:ind w:left="3600" w:hanging="360"/>
      </w:pPr>
    </w:lvl>
    <w:lvl w:ilvl="5" w:tplc="F0709580">
      <w:start w:val="1"/>
      <w:numFmt w:val="lowerRoman"/>
      <w:lvlText w:val="%6."/>
      <w:lvlJc w:val="right"/>
      <w:pPr>
        <w:ind w:left="4320" w:hanging="180"/>
      </w:pPr>
    </w:lvl>
    <w:lvl w:ilvl="6" w:tplc="E216221C">
      <w:start w:val="1"/>
      <w:numFmt w:val="decimal"/>
      <w:lvlText w:val="%7."/>
      <w:lvlJc w:val="left"/>
      <w:pPr>
        <w:ind w:left="5040" w:hanging="360"/>
      </w:pPr>
    </w:lvl>
    <w:lvl w:ilvl="7" w:tplc="D6A4D8BA">
      <w:start w:val="1"/>
      <w:numFmt w:val="lowerLetter"/>
      <w:lvlText w:val="%8."/>
      <w:lvlJc w:val="left"/>
      <w:pPr>
        <w:ind w:left="5760" w:hanging="360"/>
      </w:pPr>
    </w:lvl>
    <w:lvl w:ilvl="8" w:tplc="09F09628">
      <w:start w:val="1"/>
      <w:numFmt w:val="lowerRoman"/>
      <w:lvlText w:val="%9."/>
      <w:lvlJc w:val="right"/>
      <w:pPr>
        <w:ind w:left="6480" w:hanging="180"/>
      </w:pPr>
    </w:lvl>
  </w:abstractNum>
  <w:abstractNum w:abstractNumId="1" w15:restartNumberingAfterBreak="0">
    <w:nsid w:val="2D9CFA97"/>
    <w:multiLevelType w:val="hybridMultilevel"/>
    <w:tmpl w:val="EC5AFE04"/>
    <w:lvl w:ilvl="0" w:tplc="A39C350A">
      <w:start w:val="1"/>
      <w:numFmt w:val="bullet"/>
      <w:lvlText w:val=""/>
      <w:lvlJc w:val="left"/>
      <w:pPr>
        <w:ind w:left="720" w:hanging="360"/>
      </w:pPr>
      <w:rPr>
        <w:rFonts w:ascii="Symbol" w:hAnsi="Symbol" w:hint="default"/>
      </w:rPr>
    </w:lvl>
    <w:lvl w:ilvl="1" w:tplc="1E6A4C68">
      <w:start w:val="1"/>
      <w:numFmt w:val="bullet"/>
      <w:lvlText w:val="o"/>
      <w:lvlJc w:val="left"/>
      <w:pPr>
        <w:ind w:left="1440" w:hanging="360"/>
      </w:pPr>
      <w:rPr>
        <w:rFonts w:ascii="Courier New" w:hAnsi="Courier New" w:hint="default"/>
      </w:rPr>
    </w:lvl>
    <w:lvl w:ilvl="2" w:tplc="9A52D312">
      <w:start w:val="1"/>
      <w:numFmt w:val="bullet"/>
      <w:lvlText w:val=""/>
      <w:lvlJc w:val="left"/>
      <w:pPr>
        <w:ind w:left="2160" w:hanging="360"/>
      </w:pPr>
      <w:rPr>
        <w:rFonts w:ascii="Wingdings" w:hAnsi="Wingdings" w:hint="default"/>
      </w:rPr>
    </w:lvl>
    <w:lvl w:ilvl="3" w:tplc="F18411B6">
      <w:start w:val="1"/>
      <w:numFmt w:val="bullet"/>
      <w:lvlText w:val=""/>
      <w:lvlJc w:val="left"/>
      <w:pPr>
        <w:ind w:left="2880" w:hanging="360"/>
      </w:pPr>
      <w:rPr>
        <w:rFonts w:ascii="Symbol" w:hAnsi="Symbol" w:hint="default"/>
      </w:rPr>
    </w:lvl>
    <w:lvl w:ilvl="4" w:tplc="F146B298">
      <w:start w:val="1"/>
      <w:numFmt w:val="bullet"/>
      <w:lvlText w:val="o"/>
      <w:lvlJc w:val="left"/>
      <w:pPr>
        <w:ind w:left="3600" w:hanging="360"/>
      </w:pPr>
      <w:rPr>
        <w:rFonts w:ascii="Courier New" w:hAnsi="Courier New" w:hint="default"/>
      </w:rPr>
    </w:lvl>
    <w:lvl w:ilvl="5" w:tplc="15F48B9A">
      <w:start w:val="1"/>
      <w:numFmt w:val="bullet"/>
      <w:lvlText w:val=""/>
      <w:lvlJc w:val="left"/>
      <w:pPr>
        <w:ind w:left="4320" w:hanging="360"/>
      </w:pPr>
      <w:rPr>
        <w:rFonts w:ascii="Wingdings" w:hAnsi="Wingdings" w:hint="default"/>
      </w:rPr>
    </w:lvl>
    <w:lvl w:ilvl="6" w:tplc="14BA6A4E">
      <w:start w:val="1"/>
      <w:numFmt w:val="bullet"/>
      <w:lvlText w:val=""/>
      <w:lvlJc w:val="left"/>
      <w:pPr>
        <w:ind w:left="5040" w:hanging="360"/>
      </w:pPr>
      <w:rPr>
        <w:rFonts w:ascii="Symbol" w:hAnsi="Symbol" w:hint="default"/>
      </w:rPr>
    </w:lvl>
    <w:lvl w:ilvl="7" w:tplc="CA0489AC">
      <w:start w:val="1"/>
      <w:numFmt w:val="bullet"/>
      <w:lvlText w:val="o"/>
      <w:lvlJc w:val="left"/>
      <w:pPr>
        <w:ind w:left="5760" w:hanging="360"/>
      </w:pPr>
      <w:rPr>
        <w:rFonts w:ascii="Courier New" w:hAnsi="Courier New" w:hint="default"/>
      </w:rPr>
    </w:lvl>
    <w:lvl w:ilvl="8" w:tplc="30C0A44E">
      <w:start w:val="1"/>
      <w:numFmt w:val="bullet"/>
      <w:lvlText w:val=""/>
      <w:lvlJc w:val="left"/>
      <w:pPr>
        <w:ind w:left="6480" w:hanging="360"/>
      </w:pPr>
      <w:rPr>
        <w:rFonts w:ascii="Wingdings" w:hAnsi="Wingdings" w:hint="default"/>
      </w:rPr>
    </w:lvl>
  </w:abstractNum>
  <w:abstractNum w:abstractNumId="2" w15:restartNumberingAfterBreak="0">
    <w:nsid w:val="307C651E"/>
    <w:multiLevelType w:val="hybridMultilevel"/>
    <w:tmpl w:val="61602410"/>
    <w:lvl w:ilvl="0" w:tplc="C3F07E34">
      <w:start w:val="1"/>
      <w:numFmt w:val="bullet"/>
      <w:lvlText w:val=""/>
      <w:lvlJc w:val="left"/>
      <w:pPr>
        <w:ind w:left="720" w:hanging="360"/>
      </w:pPr>
      <w:rPr>
        <w:rFonts w:ascii="Symbol" w:hAnsi="Symbol" w:hint="default"/>
      </w:rPr>
    </w:lvl>
    <w:lvl w:ilvl="1" w:tplc="EED4C26A">
      <w:start w:val="1"/>
      <w:numFmt w:val="bullet"/>
      <w:lvlText w:val="o"/>
      <w:lvlJc w:val="left"/>
      <w:pPr>
        <w:ind w:left="1440" w:hanging="360"/>
      </w:pPr>
      <w:rPr>
        <w:rFonts w:ascii="Courier New" w:hAnsi="Courier New" w:hint="default"/>
      </w:rPr>
    </w:lvl>
    <w:lvl w:ilvl="2" w:tplc="E3D624C4">
      <w:start w:val="1"/>
      <w:numFmt w:val="bullet"/>
      <w:lvlText w:val=""/>
      <w:lvlJc w:val="left"/>
      <w:pPr>
        <w:ind w:left="2160" w:hanging="360"/>
      </w:pPr>
      <w:rPr>
        <w:rFonts w:ascii="Wingdings" w:hAnsi="Wingdings" w:hint="default"/>
      </w:rPr>
    </w:lvl>
    <w:lvl w:ilvl="3" w:tplc="EE1899A0">
      <w:start w:val="1"/>
      <w:numFmt w:val="bullet"/>
      <w:lvlText w:val=""/>
      <w:lvlJc w:val="left"/>
      <w:pPr>
        <w:ind w:left="2880" w:hanging="360"/>
      </w:pPr>
      <w:rPr>
        <w:rFonts w:ascii="Symbol" w:hAnsi="Symbol" w:hint="default"/>
      </w:rPr>
    </w:lvl>
    <w:lvl w:ilvl="4" w:tplc="03DA2A32">
      <w:start w:val="1"/>
      <w:numFmt w:val="bullet"/>
      <w:lvlText w:val="o"/>
      <w:lvlJc w:val="left"/>
      <w:pPr>
        <w:ind w:left="3600" w:hanging="360"/>
      </w:pPr>
      <w:rPr>
        <w:rFonts w:ascii="Courier New" w:hAnsi="Courier New" w:hint="default"/>
      </w:rPr>
    </w:lvl>
    <w:lvl w:ilvl="5" w:tplc="3C389E9C">
      <w:start w:val="1"/>
      <w:numFmt w:val="bullet"/>
      <w:lvlText w:val=""/>
      <w:lvlJc w:val="left"/>
      <w:pPr>
        <w:ind w:left="4320" w:hanging="360"/>
      </w:pPr>
      <w:rPr>
        <w:rFonts w:ascii="Wingdings" w:hAnsi="Wingdings" w:hint="default"/>
      </w:rPr>
    </w:lvl>
    <w:lvl w:ilvl="6" w:tplc="2CE477C8">
      <w:start w:val="1"/>
      <w:numFmt w:val="bullet"/>
      <w:lvlText w:val=""/>
      <w:lvlJc w:val="left"/>
      <w:pPr>
        <w:ind w:left="5040" w:hanging="360"/>
      </w:pPr>
      <w:rPr>
        <w:rFonts w:ascii="Symbol" w:hAnsi="Symbol" w:hint="default"/>
      </w:rPr>
    </w:lvl>
    <w:lvl w:ilvl="7" w:tplc="C802774A">
      <w:start w:val="1"/>
      <w:numFmt w:val="bullet"/>
      <w:lvlText w:val="o"/>
      <w:lvlJc w:val="left"/>
      <w:pPr>
        <w:ind w:left="5760" w:hanging="360"/>
      </w:pPr>
      <w:rPr>
        <w:rFonts w:ascii="Courier New" w:hAnsi="Courier New" w:hint="default"/>
      </w:rPr>
    </w:lvl>
    <w:lvl w:ilvl="8" w:tplc="C9FA1694">
      <w:start w:val="1"/>
      <w:numFmt w:val="bullet"/>
      <w:lvlText w:val=""/>
      <w:lvlJc w:val="left"/>
      <w:pPr>
        <w:ind w:left="6480" w:hanging="360"/>
      </w:pPr>
      <w:rPr>
        <w:rFonts w:ascii="Wingdings" w:hAnsi="Wingdings" w:hint="default"/>
      </w:rPr>
    </w:lvl>
  </w:abstractNum>
  <w:abstractNum w:abstractNumId="3" w15:restartNumberingAfterBreak="0">
    <w:nsid w:val="43405BF5"/>
    <w:multiLevelType w:val="hybridMultilevel"/>
    <w:tmpl w:val="935CDCC8"/>
    <w:lvl w:ilvl="0" w:tplc="7758F870">
      <w:start w:val="1"/>
      <w:numFmt w:val="decimal"/>
      <w:lvlText w:val="%1."/>
      <w:lvlJc w:val="left"/>
      <w:pPr>
        <w:ind w:left="720" w:hanging="360"/>
      </w:pPr>
    </w:lvl>
    <w:lvl w:ilvl="1" w:tplc="8A0EA7FA">
      <w:start w:val="1"/>
      <w:numFmt w:val="lowerLetter"/>
      <w:lvlText w:val="%2."/>
      <w:lvlJc w:val="left"/>
      <w:pPr>
        <w:ind w:left="1440" w:hanging="360"/>
      </w:pPr>
    </w:lvl>
    <w:lvl w:ilvl="2" w:tplc="B1C0A3E8">
      <w:start w:val="1"/>
      <w:numFmt w:val="lowerRoman"/>
      <w:lvlText w:val="%3."/>
      <w:lvlJc w:val="right"/>
      <w:pPr>
        <w:ind w:left="2160" w:hanging="180"/>
      </w:pPr>
    </w:lvl>
    <w:lvl w:ilvl="3" w:tplc="66BA5868">
      <w:start w:val="1"/>
      <w:numFmt w:val="decimal"/>
      <w:lvlText w:val="%4."/>
      <w:lvlJc w:val="left"/>
      <w:pPr>
        <w:ind w:left="2880" w:hanging="360"/>
      </w:pPr>
    </w:lvl>
    <w:lvl w:ilvl="4" w:tplc="FA007592">
      <w:start w:val="1"/>
      <w:numFmt w:val="lowerLetter"/>
      <w:lvlText w:val="%5."/>
      <w:lvlJc w:val="left"/>
      <w:pPr>
        <w:ind w:left="3600" w:hanging="360"/>
      </w:pPr>
    </w:lvl>
    <w:lvl w:ilvl="5" w:tplc="FC4CBC58">
      <w:start w:val="1"/>
      <w:numFmt w:val="lowerRoman"/>
      <w:lvlText w:val="%6."/>
      <w:lvlJc w:val="right"/>
      <w:pPr>
        <w:ind w:left="4320" w:hanging="180"/>
      </w:pPr>
    </w:lvl>
    <w:lvl w:ilvl="6" w:tplc="3594FA4E">
      <w:start w:val="1"/>
      <w:numFmt w:val="decimal"/>
      <w:lvlText w:val="%7."/>
      <w:lvlJc w:val="left"/>
      <w:pPr>
        <w:ind w:left="5040" w:hanging="360"/>
      </w:pPr>
    </w:lvl>
    <w:lvl w:ilvl="7" w:tplc="2C68F94E">
      <w:start w:val="1"/>
      <w:numFmt w:val="lowerLetter"/>
      <w:lvlText w:val="%8."/>
      <w:lvlJc w:val="left"/>
      <w:pPr>
        <w:ind w:left="5760" w:hanging="360"/>
      </w:pPr>
    </w:lvl>
    <w:lvl w:ilvl="8" w:tplc="AE0C7A4A">
      <w:start w:val="1"/>
      <w:numFmt w:val="lowerRoman"/>
      <w:lvlText w:val="%9."/>
      <w:lvlJc w:val="right"/>
      <w:pPr>
        <w:ind w:left="6480" w:hanging="180"/>
      </w:pPr>
    </w:lvl>
  </w:abstractNum>
  <w:abstractNum w:abstractNumId="4" w15:restartNumberingAfterBreak="0">
    <w:nsid w:val="464BF4AB"/>
    <w:multiLevelType w:val="hybridMultilevel"/>
    <w:tmpl w:val="9FEC9144"/>
    <w:lvl w:ilvl="0" w:tplc="5D1C90C4">
      <w:start w:val="3"/>
      <w:numFmt w:val="decimal"/>
      <w:lvlText w:val="%1."/>
      <w:lvlJc w:val="left"/>
      <w:pPr>
        <w:ind w:left="720" w:hanging="360"/>
      </w:pPr>
    </w:lvl>
    <w:lvl w:ilvl="1" w:tplc="37D2DC78">
      <w:start w:val="1"/>
      <w:numFmt w:val="lowerLetter"/>
      <w:lvlText w:val="%2."/>
      <w:lvlJc w:val="left"/>
      <w:pPr>
        <w:ind w:left="1440" w:hanging="360"/>
      </w:pPr>
    </w:lvl>
    <w:lvl w:ilvl="2" w:tplc="60EA7726">
      <w:start w:val="1"/>
      <w:numFmt w:val="lowerRoman"/>
      <w:lvlText w:val="%3."/>
      <w:lvlJc w:val="right"/>
      <w:pPr>
        <w:ind w:left="2160" w:hanging="180"/>
      </w:pPr>
    </w:lvl>
    <w:lvl w:ilvl="3" w:tplc="474815DE">
      <w:start w:val="1"/>
      <w:numFmt w:val="decimal"/>
      <w:lvlText w:val="%4."/>
      <w:lvlJc w:val="left"/>
      <w:pPr>
        <w:ind w:left="2880" w:hanging="360"/>
      </w:pPr>
    </w:lvl>
    <w:lvl w:ilvl="4" w:tplc="34B43D64">
      <w:start w:val="1"/>
      <w:numFmt w:val="lowerLetter"/>
      <w:lvlText w:val="%5."/>
      <w:lvlJc w:val="left"/>
      <w:pPr>
        <w:ind w:left="3600" w:hanging="360"/>
      </w:pPr>
    </w:lvl>
    <w:lvl w:ilvl="5" w:tplc="B8BA60D4">
      <w:start w:val="1"/>
      <w:numFmt w:val="lowerRoman"/>
      <w:lvlText w:val="%6."/>
      <w:lvlJc w:val="right"/>
      <w:pPr>
        <w:ind w:left="4320" w:hanging="180"/>
      </w:pPr>
    </w:lvl>
    <w:lvl w:ilvl="6" w:tplc="3FB68020">
      <w:start w:val="1"/>
      <w:numFmt w:val="decimal"/>
      <w:lvlText w:val="%7."/>
      <w:lvlJc w:val="left"/>
      <w:pPr>
        <w:ind w:left="5040" w:hanging="360"/>
      </w:pPr>
    </w:lvl>
    <w:lvl w:ilvl="7" w:tplc="C18A63D0">
      <w:start w:val="1"/>
      <w:numFmt w:val="lowerLetter"/>
      <w:lvlText w:val="%8."/>
      <w:lvlJc w:val="left"/>
      <w:pPr>
        <w:ind w:left="5760" w:hanging="360"/>
      </w:pPr>
    </w:lvl>
    <w:lvl w:ilvl="8" w:tplc="AC523ECA">
      <w:start w:val="1"/>
      <w:numFmt w:val="lowerRoman"/>
      <w:lvlText w:val="%9."/>
      <w:lvlJc w:val="right"/>
      <w:pPr>
        <w:ind w:left="6480" w:hanging="180"/>
      </w:pPr>
    </w:lvl>
  </w:abstractNum>
  <w:abstractNum w:abstractNumId="5" w15:restartNumberingAfterBreak="0">
    <w:nsid w:val="506F42E4"/>
    <w:multiLevelType w:val="hybridMultilevel"/>
    <w:tmpl w:val="7C3A4244"/>
    <w:lvl w:ilvl="0" w:tplc="815038D2">
      <w:start w:val="1"/>
      <w:numFmt w:val="decimal"/>
      <w:lvlText w:val="%1."/>
      <w:lvlJc w:val="left"/>
      <w:pPr>
        <w:ind w:left="720" w:hanging="360"/>
      </w:pPr>
    </w:lvl>
    <w:lvl w:ilvl="1" w:tplc="33049BEE">
      <w:start w:val="1"/>
      <w:numFmt w:val="lowerLetter"/>
      <w:lvlText w:val="%2."/>
      <w:lvlJc w:val="left"/>
      <w:pPr>
        <w:ind w:left="1440" w:hanging="360"/>
      </w:pPr>
    </w:lvl>
    <w:lvl w:ilvl="2" w:tplc="62BAE916">
      <w:start w:val="1"/>
      <w:numFmt w:val="lowerRoman"/>
      <w:lvlText w:val="%3."/>
      <w:lvlJc w:val="right"/>
      <w:pPr>
        <w:ind w:left="2160" w:hanging="180"/>
      </w:pPr>
    </w:lvl>
    <w:lvl w:ilvl="3" w:tplc="75F26474">
      <w:start w:val="1"/>
      <w:numFmt w:val="decimal"/>
      <w:lvlText w:val="%4."/>
      <w:lvlJc w:val="left"/>
      <w:pPr>
        <w:ind w:left="2880" w:hanging="360"/>
      </w:pPr>
    </w:lvl>
    <w:lvl w:ilvl="4" w:tplc="275A175C">
      <w:start w:val="1"/>
      <w:numFmt w:val="lowerLetter"/>
      <w:lvlText w:val="%5."/>
      <w:lvlJc w:val="left"/>
      <w:pPr>
        <w:ind w:left="3600" w:hanging="360"/>
      </w:pPr>
    </w:lvl>
    <w:lvl w:ilvl="5" w:tplc="85AA3B14">
      <w:start w:val="1"/>
      <w:numFmt w:val="lowerRoman"/>
      <w:lvlText w:val="%6."/>
      <w:lvlJc w:val="right"/>
      <w:pPr>
        <w:ind w:left="4320" w:hanging="180"/>
      </w:pPr>
    </w:lvl>
    <w:lvl w:ilvl="6" w:tplc="B62AF362">
      <w:start w:val="1"/>
      <w:numFmt w:val="decimal"/>
      <w:lvlText w:val="%7."/>
      <w:lvlJc w:val="left"/>
      <w:pPr>
        <w:ind w:left="5040" w:hanging="360"/>
      </w:pPr>
    </w:lvl>
    <w:lvl w:ilvl="7" w:tplc="A21A26D2">
      <w:start w:val="1"/>
      <w:numFmt w:val="lowerLetter"/>
      <w:lvlText w:val="%8."/>
      <w:lvlJc w:val="left"/>
      <w:pPr>
        <w:ind w:left="5760" w:hanging="360"/>
      </w:pPr>
    </w:lvl>
    <w:lvl w:ilvl="8" w:tplc="9712F648">
      <w:start w:val="1"/>
      <w:numFmt w:val="lowerRoman"/>
      <w:lvlText w:val="%9."/>
      <w:lvlJc w:val="right"/>
      <w:pPr>
        <w:ind w:left="6480" w:hanging="180"/>
      </w:pPr>
    </w:lvl>
  </w:abstractNum>
  <w:abstractNum w:abstractNumId="6" w15:restartNumberingAfterBreak="0">
    <w:nsid w:val="57AA2762"/>
    <w:multiLevelType w:val="hybridMultilevel"/>
    <w:tmpl w:val="4468BF04"/>
    <w:lvl w:ilvl="0" w:tplc="7E365834">
      <w:start w:val="1"/>
      <w:numFmt w:val="bullet"/>
      <w:lvlText w:val=""/>
      <w:lvlJc w:val="left"/>
      <w:pPr>
        <w:ind w:left="720" w:hanging="360"/>
      </w:pPr>
      <w:rPr>
        <w:rFonts w:ascii="Symbol" w:hAnsi="Symbol" w:hint="default"/>
      </w:rPr>
    </w:lvl>
    <w:lvl w:ilvl="1" w:tplc="3EB28CD0">
      <w:start w:val="1"/>
      <w:numFmt w:val="bullet"/>
      <w:lvlText w:val="o"/>
      <w:lvlJc w:val="left"/>
      <w:pPr>
        <w:ind w:left="1440" w:hanging="360"/>
      </w:pPr>
      <w:rPr>
        <w:rFonts w:ascii="Courier New" w:hAnsi="Courier New" w:hint="default"/>
      </w:rPr>
    </w:lvl>
    <w:lvl w:ilvl="2" w:tplc="6B703176">
      <w:start w:val="1"/>
      <w:numFmt w:val="bullet"/>
      <w:lvlText w:val=""/>
      <w:lvlJc w:val="left"/>
      <w:pPr>
        <w:ind w:left="2160" w:hanging="360"/>
      </w:pPr>
      <w:rPr>
        <w:rFonts w:ascii="Wingdings" w:hAnsi="Wingdings" w:hint="default"/>
      </w:rPr>
    </w:lvl>
    <w:lvl w:ilvl="3" w:tplc="FE9A0184">
      <w:start w:val="1"/>
      <w:numFmt w:val="bullet"/>
      <w:lvlText w:val=""/>
      <w:lvlJc w:val="left"/>
      <w:pPr>
        <w:ind w:left="2880" w:hanging="360"/>
      </w:pPr>
      <w:rPr>
        <w:rFonts w:ascii="Symbol" w:hAnsi="Symbol" w:hint="default"/>
      </w:rPr>
    </w:lvl>
    <w:lvl w:ilvl="4" w:tplc="7986A52C">
      <w:start w:val="1"/>
      <w:numFmt w:val="bullet"/>
      <w:lvlText w:val="o"/>
      <w:lvlJc w:val="left"/>
      <w:pPr>
        <w:ind w:left="3600" w:hanging="360"/>
      </w:pPr>
      <w:rPr>
        <w:rFonts w:ascii="Courier New" w:hAnsi="Courier New" w:hint="default"/>
      </w:rPr>
    </w:lvl>
    <w:lvl w:ilvl="5" w:tplc="1B2A7642">
      <w:start w:val="1"/>
      <w:numFmt w:val="bullet"/>
      <w:lvlText w:val=""/>
      <w:lvlJc w:val="left"/>
      <w:pPr>
        <w:ind w:left="4320" w:hanging="360"/>
      </w:pPr>
      <w:rPr>
        <w:rFonts w:ascii="Wingdings" w:hAnsi="Wingdings" w:hint="default"/>
      </w:rPr>
    </w:lvl>
    <w:lvl w:ilvl="6" w:tplc="48F8D420">
      <w:start w:val="1"/>
      <w:numFmt w:val="bullet"/>
      <w:lvlText w:val=""/>
      <w:lvlJc w:val="left"/>
      <w:pPr>
        <w:ind w:left="5040" w:hanging="360"/>
      </w:pPr>
      <w:rPr>
        <w:rFonts w:ascii="Symbol" w:hAnsi="Symbol" w:hint="default"/>
      </w:rPr>
    </w:lvl>
    <w:lvl w:ilvl="7" w:tplc="7E7E1366">
      <w:start w:val="1"/>
      <w:numFmt w:val="bullet"/>
      <w:lvlText w:val="o"/>
      <w:lvlJc w:val="left"/>
      <w:pPr>
        <w:ind w:left="5760" w:hanging="360"/>
      </w:pPr>
      <w:rPr>
        <w:rFonts w:ascii="Courier New" w:hAnsi="Courier New" w:hint="default"/>
      </w:rPr>
    </w:lvl>
    <w:lvl w:ilvl="8" w:tplc="80DE31D6">
      <w:start w:val="1"/>
      <w:numFmt w:val="bullet"/>
      <w:lvlText w:val=""/>
      <w:lvlJc w:val="left"/>
      <w:pPr>
        <w:ind w:left="6480" w:hanging="360"/>
      </w:pPr>
      <w:rPr>
        <w:rFonts w:ascii="Wingdings" w:hAnsi="Wingdings" w:hint="default"/>
      </w:rPr>
    </w:lvl>
  </w:abstractNum>
  <w:abstractNum w:abstractNumId="7" w15:restartNumberingAfterBreak="0">
    <w:nsid w:val="6ED0E696"/>
    <w:multiLevelType w:val="hybridMultilevel"/>
    <w:tmpl w:val="3740E85A"/>
    <w:lvl w:ilvl="0" w:tplc="5A409F16">
      <w:start w:val="1"/>
      <w:numFmt w:val="bullet"/>
      <w:lvlText w:val=""/>
      <w:lvlJc w:val="left"/>
      <w:pPr>
        <w:ind w:left="720" w:hanging="360"/>
      </w:pPr>
      <w:rPr>
        <w:rFonts w:ascii="Symbol" w:hAnsi="Symbol" w:hint="default"/>
      </w:rPr>
    </w:lvl>
    <w:lvl w:ilvl="1" w:tplc="B370703C">
      <w:start w:val="1"/>
      <w:numFmt w:val="bullet"/>
      <w:lvlText w:val="o"/>
      <w:lvlJc w:val="left"/>
      <w:pPr>
        <w:ind w:left="1440" w:hanging="360"/>
      </w:pPr>
      <w:rPr>
        <w:rFonts w:ascii="Courier New" w:hAnsi="Courier New" w:hint="default"/>
      </w:rPr>
    </w:lvl>
    <w:lvl w:ilvl="2" w:tplc="3B00EF4C">
      <w:start w:val="1"/>
      <w:numFmt w:val="bullet"/>
      <w:lvlText w:val=""/>
      <w:lvlJc w:val="left"/>
      <w:pPr>
        <w:ind w:left="2160" w:hanging="360"/>
      </w:pPr>
      <w:rPr>
        <w:rFonts w:ascii="Wingdings" w:hAnsi="Wingdings" w:hint="default"/>
      </w:rPr>
    </w:lvl>
    <w:lvl w:ilvl="3" w:tplc="DBB65EB4">
      <w:start w:val="1"/>
      <w:numFmt w:val="bullet"/>
      <w:lvlText w:val=""/>
      <w:lvlJc w:val="left"/>
      <w:pPr>
        <w:ind w:left="2880" w:hanging="360"/>
      </w:pPr>
      <w:rPr>
        <w:rFonts w:ascii="Symbol" w:hAnsi="Symbol" w:hint="default"/>
      </w:rPr>
    </w:lvl>
    <w:lvl w:ilvl="4" w:tplc="AF1E9D3A">
      <w:start w:val="1"/>
      <w:numFmt w:val="bullet"/>
      <w:lvlText w:val="o"/>
      <w:lvlJc w:val="left"/>
      <w:pPr>
        <w:ind w:left="3600" w:hanging="360"/>
      </w:pPr>
      <w:rPr>
        <w:rFonts w:ascii="Courier New" w:hAnsi="Courier New" w:hint="default"/>
      </w:rPr>
    </w:lvl>
    <w:lvl w:ilvl="5" w:tplc="42D2CE6A">
      <w:start w:val="1"/>
      <w:numFmt w:val="bullet"/>
      <w:lvlText w:val=""/>
      <w:lvlJc w:val="left"/>
      <w:pPr>
        <w:ind w:left="4320" w:hanging="360"/>
      </w:pPr>
      <w:rPr>
        <w:rFonts w:ascii="Wingdings" w:hAnsi="Wingdings" w:hint="default"/>
      </w:rPr>
    </w:lvl>
    <w:lvl w:ilvl="6" w:tplc="4AE6B570">
      <w:start w:val="1"/>
      <w:numFmt w:val="bullet"/>
      <w:lvlText w:val=""/>
      <w:lvlJc w:val="left"/>
      <w:pPr>
        <w:ind w:left="5040" w:hanging="360"/>
      </w:pPr>
      <w:rPr>
        <w:rFonts w:ascii="Symbol" w:hAnsi="Symbol" w:hint="default"/>
      </w:rPr>
    </w:lvl>
    <w:lvl w:ilvl="7" w:tplc="12A836CE">
      <w:start w:val="1"/>
      <w:numFmt w:val="bullet"/>
      <w:lvlText w:val="o"/>
      <w:lvlJc w:val="left"/>
      <w:pPr>
        <w:ind w:left="5760" w:hanging="360"/>
      </w:pPr>
      <w:rPr>
        <w:rFonts w:ascii="Courier New" w:hAnsi="Courier New" w:hint="default"/>
      </w:rPr>
    </w:lvl>
    <w:lvl w:ilvl="8" w:tplc="DEE808F0">
      <w:start w:val="1"/>
      <w:numFmt w:val="bullet"/>
      <w:lvlText w:val=""/>
      <w:lvlJc w:val="left"/>
      <w:pPr>
        <w:ind w:left="6480" w:hanging="360"/>
      </w:pPr>
      <w:rPr>
        <w:rFonts w:ascii="Wingdings" w:hAnsi="Wingdings" w:hint="default"/>
      </w:rPr>
    </w:lvl>
  </w:abstractNum>
  <w:abstractNum w:abstractNumId="8" w15:restartNumberingAfterBreak="0">
    <w:nsid w:val="7BC31A26"/>
    <w:multiLevelType w:val="hybridMultilevel"/>
    <w:tmpl w:val="E20C92D4"/>
    <w:lvl w:ilvl="0" w:tplc="42FADA0C">
      <w:start w:val="1"/>
      <w:numFmt w:val="bullet"/>
      <w:lvlText w:val=""/>
      <w:lvlJc w:val="left"/>
      <w:pPr>
        <w:ind w:left="720" w:hanging="360"/>
      </w:pPr>
      <w:rPr>
        <w:rFonts w:ascii="Wingdings" w:hAnsi="Wingdings" w:hint="default"/>
      </w:rPr>
    </w:lvl>
    <w:lvl w:ilvl="1" w:tplc="A9F81FCE">
      <w:start w:val="1"/>
      <w:numFmt w:val="bullet"/>
      <w:lvlText w:val="o"/>
      <w:lvlJc w:val="left"/>
      <w:pPr>
        <w:ind w:left="1440" w:hanging="360"/>
      </w:pPr>
      <w:rPr>
        <w:rFonts w:ascii="Courier New" w:hAnsi="Courier New" w:hint="default"/>
      </w:rPr>
    </w:lvl>
    <w:lvl w:ilvl="2" w:tplc="61DA6E8C">
      <w:start w:val="1"/>
      <w:numFmt w:val="bullet"/>
      <w:lvlText w:val=""/>
      <w:lvlJc w:val="left"/>
      <w:pPr>
        <w:ind w:left="2160" w:hanging="360"/>
      </w:pPr>
      <w:rPr>
        <w:rFonts w:ascii="Wingdings" w:hAnsi="Wingdings" w:hint="default"/>
      </w:rPr>
    </w:lvl>
    <w:lvl w:ilvl="3" w:tplc="6B949ABA">
      <w:start w:val="1"/>
      <w:numFmt w:val="bullet"/>
      <w:lvlText w:val=""/>
      <w:lvlJc w:val="left"/>
      <w:pPr>
        <w:ind w:left="2880" w:hanging="360"/>
      </w:pPr>
      <w:rPr>
        <w:rFonts w:ascii="Symbol" w:hAnsi="Symbol" w:hint="default"/>
      </w:rPr>
    </w:lvl>
    <w:lvl w:ilvl="4" w:tplc="6ED0A452">
      <w:start w:val="1"/>
      <w:numFmt w:val="bullet"/>
      <w:lvlText w:val="o"/>
      <w:lvlJc w:val="left"/>
      <w:pPr>
        <w:ind w:left="3600" w:hanging="360"/>
      </w:pPr>
      <w:rPr>
        <w:rFonts w:ascii="Courier New" w:hAnsi="Courier New" w:hint="default"/>
      </w:rPr>
    </w:lvl>
    <w:lvl w:ilvl="5" w:tplc="6DE45004">
      <w:start w:val="1"/>
      <w:numFmt w:val="bullet"/>
      <w:lvlText w:val=""/>
      <w:lvlJc w:val="left"/>
      <w:pPr>
        <w:ind w:left="4320" w:hanging="360"/>
      </w:pPr>
      <w:rPr>
        <w:rFonts w:ascii="Wingdings" w:hAnsi="Wingdings" w:hint="default"/>
      </w:rPr>
    </w:lvl>
    <w:lvl w:ilvl="6" w:tplc="1FA2CDAE">
      <w:start w:val="1"/>
      <w:numFmt w:val="bullet"/>
      <w:lvlText w:val=""/>
      <w:lvlJc w:val="left"/>
      <w:pPr>
        <w:ind w:left="5040" w:hanging="360"/>
      </w:pPr>
      <w:rPr>
        <w:rFonts w:ascii="Symbol" w:hAnsi="Symbol" w:hint="default"/>
      </w:rPr>
    </w:lvl>
    <w:lvl w:ilvl="7" w:tplc="140C7C30">
      <w:start w:val="1"/>
      <w:numFmt w:val="bullet"/>
      <w:lvlText w:val="o"/>
      <w:lvlJc w:val="left"/>
      <w:pPr>
        <w:ind w:left="5760" w:hanging="360"/>
      </w:pPr>
      <w:rPr>
        <w:rFonts w:ascii="Courier New" w:hAnsi="Courier New" w:hint="default"/>
      </w:rPr>
    </w:lvl>
    <w:lvl w:ilvl="8" w:tplc="CD0009AC">
      <w:start w:val="1"/>
      <w:numFmt w:val="bullet"/>
      <w:lvlText w:val=""/>
      <w:lvlJc w:val="left"/>
      <w:pPr>
        <w:ind w:left="6480" w:hanging="360"/>
      </w:pPr>
      <w:rPr>
        <w:rFonts w:ascii="Wingdings" w:hAnsi="Wingdings" w:hint="default"/>
      </w:rPr>
    </w:lvl>
  </w:abstractNum>
  <w:num w:numId="1" w16cid:durableId="2142458761">
    <w:abstractNumId w:val="7"/>
  </w:num>
  <w:num w:numId="2" w16cid:durableId="2081052862">
    <w:abstractNumId w:val="1"/>
  </w:num>
  <w:num w:numId="3" w16cid:durableId="467554521">
    <w:abstractNumId w:val="8"/>
  </w:num>
  <w:num w:numId="4" w16cid:durableId="1063524601">
    <w:abstractNumId w:val="4"/>
  </w:num>
  <w:num w:numId="5" w16cid:durableId="471093076">
    <w:abstractNumId w:val="0"/>
  </w:num>
  <w:num w:numId="6" w16cid:durableId="412094769">
    <w:abstractNumId w:val="3"/>
  </w:num>
  <w:num w:numId="7" w16cid:durableId="29499737">
    <w:abstractNumId w:val="5"/>
  </w:num>
  <w:num w:numId="8" w16cid:durableId="335305081">
    <w:abstractNumId w:val="2"/>
  </w:num>
  <w:num w:numId="9" w16cid:durableId="13655192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4541AD"/>
    <w:rsid w:val="000008E9"/>
    <w:rsid w:val="00002CC1"/>
    <w:rsid w:val="000066B9"/>
    <w:rsid w:val="00006F94"/>
    <w:rsid w:val="00012718"/>
    <w:rsid w:val="00013723"/>
    <w:rsid w:val="000162E9"/>
    <w:rsid w:val="000224C8"/>
    <w:rsid w:val="00025512"/>
    <w:rsid w:val="000308F6"/>
    <w:rsid w:val="0003297E"/>
    <w:rsid w:val="00037B4D"/>
    <w:rsid w:val="00045A70"/>
    <w:rsid w:val="00052B7F"/>
    <w:rsid w:val="00052BB2"/>
    <w:rsid w:val="00054C28"/>
    <w:rsid w:val="00056C0B"/>
    <w:rsid w:val="0006464F"/>
    <w:rsid w:val="00071337"/>
    <w:rsid w:val="00071927"/>
    <w:rsid w:val="000728B0"/>
    <w:rsid w:val="00072A6C"/>
    <w:rsid w:val="00074135"/>
    <w:rsid w:val="00076478"/>
    <w:rsid w:val="000773C0"/>
    <w:rsid w:val="000849B0"/>
    <w:rsid w:val="00084DF8"/>
    <w:rsid w:val="00092551"/>
    <w:rsid w:val="00094DAD"/>
    <w:rsid w:val="00095D5B"/>
    <w:rsid w:val="000A4CFA"/>
    <w:rsid w:val="000B7C0B"/>
    <w:rsid w:val="000C044B"/>
    <w:rsid w:val="000C0647"/>
    <w:rsid w:val="000C1C3B"/>
    <w:rsid w:val="000C39F3"/>
    <w:rsid w:val="000C6862"/>
    <w:rsid w:val="000D29F7"/>
    <w:rsid w:val="000D4C01"/>
    <w:rsid w:val="000D6D69"/>
    <w:rsid w:val="000E1B2E"/>
    <w:rsid w:val="000E3178"/>
    <w:rsid w:val="000F0A65"/>
    <w:rsid w:val="000F453E"/>
    <w:rsid w:val="000F525A"/>
    <w:rsid w:val="000F687C"/>
    <w:rsid w:val="000F6C47"/>
    <w:rsid w:val="000F7056"/>
    <w:rsid w:val="0010004A"/>
    <w:rsid w:val="001045F5"/>
    <w:rsid w:val="00110239"/>
    <w:rsid w:val="00120BD9"/>
    <w:rsid w:val="00136F19"/>
    <w:rsid w:val="00140E82"/>
    <w:rsid w:val="00145B60"/>
    <w:rsid w:val="00154372"/>
    <w:rsid w:val="00155F59"/>
    <w:rsid w:val="00160478"/>
    <w:rsid w:val="00160B79"/>
    <w:rsid w:val="00161AB9"/>
    <w:rsid w:val="001622F8"/>
    <w:rsid w:val="00166D47"/>
    <w:rsid w:val="00170870"/>
    <w:rsid w:val="00174DAA"/>
    <w:rsid w:val="001840CE"/>
    <w:rsid w:val="001860AF"/>
    <w:rsid w:val="00191288"/>
    <w:rsid w:val="001A1C14"/>
    <w:rsid w:val="001A61DD"/>
    <w:rsid w:val="001A76AC"/>
    <w:rsid w:val="001B28B7"/>
    <w:rsid w:val="001B3B93"/>
    <w:rsid w:val="001C2E72"/>
    <w:rsid w:val="001D628A"/>
    <w:rsid w:val="001D6DAD"/>
    <w:rsid w:val="001D7BAD"/>
    <w:rsid w:val="001E2FBA"/>
    <w:rsid w:val="001E3065"/>
    <w:rsid w:val="001E488C"/>
    <w:rsid w:val="001E68B0"/>
    <w:rsid w:val="001F0269"/>
    <w:rsid w:val="001F0A38"/>
    <w:rsid w:val="001F1F2B"/>
    <w:rsid w:val="001F3BA5"/>
    <w:rsid w:val="001F3BD7"/>
    <w:rsid w:val="00201FAE"/>
    <w:rsid w:val="00204E49"/>
    <w:rsid w:val="002057F4"/>
    <w:rsid w:val="00205EAD"/>
    <w:rsid w:val="00211E9D"/>
    <w:rsid w:val="002157ED"/>
    <w:rsid w:val="002208FE"/>
    <w:rsid w:val="00222FB8"/>
    <w:rsid w:val="0022427D"/>
    <w:rsid w:val="002248BD"/>
    <w:rsid w:val="00225C77"/>
    <w:rsid w:val="002300E8"/>
    <w:rsid w:val="00231B89"/>
    <w:rsid w:val="00234ECD"/>
    <w:rsid w:val="002355F0"/>
    <w:rsid w:val="00235A69"/>
    <w:rsid w:val="00236A8C"/>
    <w:rsid w:val="002451E5"/>
    <w:rsid w:val="002509A9"/>
    <w:rsid w:val="00254AC1"/>
    <w:rsid w:val="00257607"/>
    <w:rsid w:val="00261D66"/>
    <w:rsid w:val="00265735"/>
    <w:rsid w:val="002764AC"/>
    <w:rsid w:val="00281E81"/>
    <w:rsid w:val="00287124"/>
    <w:rsid w:val="002873DB"/>
    <w:rsid w:val="002A1D6B"/>
    <w:rsid w:val="002A226B"/>
    <w:rsid w:val="002A3B26"/>
    <w:rsid w:val="002B12FE"/>
    <w:rsid w:val="002B4823"/>
    <w:rsid w:val="002B5F53"/>
    <w:rsid w:val="002C2C98"/>
    <w:rsid w:val="002C740E"/>
    <w:rsid w:val="002C7A34"/>
    <w:rsid w:val="002C7B7D"/>
    <w:rsid w:val="002D1DFE"/>
    <w:rsid w:val="002E3D90"/>
    <w:rsid w:val="002E64DE"/>
    <w:rsid w:val="002F0FCE"/>
    <w:rsid w:val="002F1FE8"/>
    <w:rsid w:val="002F248F"/>
    <w:rsid w:val="00300333"/>
    <w:rsid w:val="003010F7"/>
    <w:rsid w:val="00301C17"/>
    <w:rsid w:val="00301ED9"/>
    <w:rsid w:val="00301F7B"/>
    <w:rsid w:val="003065BA"/>
    <w:rsid w:val="0031012F"/>
    <w:rsid w:val="00313D4A"/>
    <w:rsid w:val="00314791"/>
    <w:rsid w:val="003151DA"/>
    <w:rsid w:val="003152EE"/>
    <w:rsid w:val="003225D9"/>
    <w:rsid w:val="00322710"/>
    <w:rsid w:val="00335553"/>
    <w:rsid w:val="003404FB"/>
    <w:rsid w:val="003407B7"/>
    <w:rsid w:val="0034142B"/>
    <w:rsid w:val="00343B90"/>
    <w:rsid w:val="003505B3"/>
    <w:rsid w:val="00351072"/>
    <w:rsid w:val="00351854"/>
    <w:rsid w:val="00355CBD"/>
    <w:rsid w:val="00355E2D"/>
    <w:rsid w:val="00362F9D"/>
    <w:rsid w:val="00363D5F"/>
    <w:rsid w:val="00365194"/>
    <w:rsid w:val="0036736F"/>
    <w:rsid w:val="0037034D"/>
    <w:rsid w:val="0037157E"/>
    <w:rsid w:val="00375CAB"/>
    <w:rsid w:val="003803AA"/>
    <w:rsid w:val="00381581"/>
    <w:rsid w:val="00384610"/>
    <w:rsid w:val="00384B0A"/>
    <w:rsid w:val="0039124D"/>
    <w:rsid w:val="00395018"/>
    <w:rsid w:val="00396527"/>
    <w:rsid w:val="003A6575"/>
    <w:rsid w:val="003B1FB1"/>
    <w:rsid w:val="003B351F"/>
    <w:rsid w:val="003C35E1"/>
    <w:rsid w:val="003C51B7"/>
    <w:rsid w:val="003D7374"/>
    <w:rsid w:val="003E0A38"/>
    <w:rsid w:val="003F0E93"/>
    <w:rsid w:val="003F2DB4"/>
    <w:rsid w:val="003F4811"/>
    <w:rsid w:val="003F490E"/>
    <w:rsid w:val="004053DB"/>
    <w:rsid w:val="00405E97"/>
    <w:rsid w:val="00405EBA"/>
    <w:rsid w:val="0041011C"/>
    <w:rsid w:val="00410990"/>
    <w:rsid w:val="00411C5E"/>
    <w:rsid w:val="00412447"/>
    <w:rsid w:val="00413865"/>
    <w:rsid w:val="00414B4D"/>
    <w:rsid w:val="00422193"/>
    <w:rsid w:val="00430375"/>
    <w:rsid w:val="0043379C"/>
    <w:rsid w:val="004338F8"/>
    <w:rsid w:val="00435A59"/>
    <w:rsid w:val="004360EC"/>
    <w:rsid w:val="00436F62"/>
    <w:rsid w:val="00437CCA"/>
    <w:rsid w:val="0044553E"/>
    <w:rsid w:val="00450038"/>
    <w:rsid w:val="00452587"/>
    <w:rsid w:val="004571CF"/>
    <w:rsid w:val="004627DB"/>
    <w:rsid w:val="0046A86D"/>
    <w:rsid w:val="004756EB"/>
    <w:rsid w:val="00475DC5"/>
    <w:rsid w:val="00476349"/>
    <w:rsid w:val="004804CC"/>
    <w:rsid w:val="00480DF1"/>
    <w:rsid w:val="0048222E"/>
    <w:rsid w:val="00487A63"/>
    <w:rsid w:val="00487E19"/>
    <w:rsid w:val="00494947"/>
    <w:rsid w:val="00496290"/>
    <w:rsid w:val="004A03B3"/>
    <w:rsid w:val="004A22F9"/>
    <w:rsid w:val="004B2FF0"/>
    <w:rsid w:val="004B3783"/>
    <w:rsid w:val="004C2DA0"/>
    <w:rsid w:val="004C2F69"/>
    <w:rsid w:val="004C3340"/>
    <w:rsid w:val="004C6860"/>
    <w:rsid w:val="004C7175"/>
    <w:rsid w:val="004D0DA0"/>
    <w:rsid w:val="004D3FF5"/>
    <w:rsid w:val="004D410F"/>
    <w:rsid w:val="004D52C7"/>
    <w:rsid w:val="004E0583"/>
    <w:rsid w:val="004E34EB"/>
    <w:rsid w:val="004F0087"/>
    <w:rsid w:val="004F3B08"/>
    <w:rsid w:val="004F3EC7"/>
    <w:rsid w:val="005024E1"/>
    <w:rsid w:val="0050387F"/>
    <w:rsid w:val="0050700C"/>
    <w:rsid w:val="005100DB"/>
    <w:rsid w:val="00510DD1"/>
    <w:rsid w:val="005200E8"/>
    <w:rsid w:val="0052029A"/>
    <w:rsid w:val="005211BF"/>
    <w:rsid w:val="00524C86"/>
    <w:rsid w:val="0052551C"/>
    <w:rsid w:val="0052573C"/>
    <w:rsid w:val="00531184"/>
    <w:rsid w:val="00533FF9"/>
    <w:rsid w:val="0053545B"/>
    <w:rsid w:val="00535CFB"/>
    <w:rsid w:val="00547954"/>
    <w:rsid w:val="005479AC"/>
    <w:rsid w:val="00552278"/>
    <w:rsid w:val="005669C1"/>
    <w:rsid w:val="00566B35"/>
    <w:rsid w:val="005724B4"/>
    <w:rsid w:val="00572995"/>
    <w:rsid w:val="005745A2"/>
    <w:rsid w:val="00581232"/>
    <w:rsid w:val="00585F7C"/>
    <w:rsid w:val="0058680F"/>
    <w:rsid w:val="00591B9B"/>
    <w:rsid w:val="005925A6"/>
    <w:rsid w:val="005929D3"/>
    <w:rsid w:val="00592D90"/>
    <w:rsid w:val="00592FA8"/>
    <w:rsid w:val="0059434A"/>
    <w:rsid w:val="00595570"/>
    <w:rsid w:val="005A00A1"/>
    <w:rsid w:val="005A3D45"/>
    <w:rsid w:val="005B6C18"/>
    <w:rsid w:val="005B7612"/>
    <w:rsid w:val="005B7ABF"/>
    <w:rsid w:val="005C009B"/>
    <w:rsid w:val="005C1325"/>
    <w:rsid w:val="005C5049"/>
    <w:rsid w:val="005C792F"/>
    <w:rsid w:val="005D062B"/>
    <w:rsid w:val="005D10A3"/>
    <w:rsid w:val="005D136E"/>
    <w:rsid w:val="005D3499"/>
    <w:rsid w:val="005D4541"/>
    <w:rsid w:val="005D7CC3"/>
    <w:rsid w:val="005D7FE5"/>
    <w:rsid w:val="005E1B34"/>
    <w:rsid w:val="005E2CA8"/>
    <w:rsid w:val="005E5DDA"/>
    <w:rsid w:val="005F3BD5"/>
    <w:rsid w:val="005F6760"/>
    <w:rsid w:val="005F7DE2"/>
    <w:rsid w:val="005F7F06"/>
    <w:rsid w:val="00604E13"/>
    <w:rsid w:val="00611566"/>
    <w:rsid w:val="00612347"/>
    <w:rsid w:val="00612492"/>
    <w:rsid w:val="00612AA4"/>
    <w:rsid w:val="006170F4"/>
    <w:rsid w:val="00622209"/>
    <w:rsid w:val="00622E03"/>
    <w:rsid w:val="006234AB"/>
    <w:rsid w:val="00623B0E"/>
    <w:rsid w:val="0062471F"/>
    <w:rsid w:val="00626BCD"/>
    <w:rsid w:val="006368BE"/>
    <w:rsid w:val="00641EAA"/>
    <w:rsid w:val="00645166"/>
    <w:rsid w:val="006462D7"/>
    <w:rsid w:val="006471DB"/>
    <w:rsid w:val="0065503C"/>
    <w:rsid w:val="006555CE"/>
    <w:rsid w:val="00663AE6"/>
    <w:rsid w:val="0067071D"/>
    <w:rsid w:val="00673313"/>
    <w:rsid w:val="0068084C"/>
    <w:rsid w:val="00684F38"/>
    <w:rsid w:val="00690261"/>
    <w:rsid w:val="00697373"/>
    <w:rsid w:val="006A14A5"/>
    <w:rsid w:val="006A2267"/>
    <w:rsid w:val="006A3170"/>
    <w:rsid w:val="006A3DDC"/>
    <w:rsid w:val="006B4C06"/>
    <w:rsid w:val="006B5EC9"/>
    <w:rsid w:val="006B6218"/>
    <w:rsid w:val="006B6B43"/>
    <w:rsid w:val="006BEBDC"/>
    <w:rsid w:val="006C48C9"/>
    <w:rsid w:val="006C72E8"/>
    <w:rsid w:val="006D1589"/>
    <w:rsid w:val="006D16B7"/>
    <w:rsid w:val="006D2E22"/>
    <w:rsid w:val="006D2F9D"/>
    <w:rsid w:val="006D6D0D"/>
    <w:rsid w:val="006D6D70"/>
    <w:rsid w:val="006E2658"/>
    <w:rsid w:val="006E31FC"/>
    <w:rsid w:val="006F0B21"/>
    <w:rsid w:val="006F3589"/>
    <w:rsid w:val="006F632C"/>
    <w:rsid w:val="00700CD2"/>
    <w:rsid w:val="007021FE"/>
    <w:rsid w:val="00703D0A"/>
    <w:rsid w:val="00705AFB"/>
    <w:rsid w:val="00724ACE"/>
    <w:rsid w:val="00730571"/>
    <w:rsid w:val="00730C99"/>
    <w:rsid w:val="007317CF"/>
    <w:rsid w:val="007325DD"/>
    <w:rsid w:val="0073565C"/>
    <w:rsid w:val="00736C65"/>
    <w:rsid w:val="00737E49"/>
    <w:rsid w:val="00740CF6"/>
    <w:rsid w:val="00745545"/>
    <w:rsid w:val="00746978"/>
    <w:rsid w:val="00750209"/>
    <w:rsid w:val="00752C53"/>
    <w:rsid w:val="00754491"/>
    <w:rsid w:val="00763C57"/>
    <w:rsid w:val="00765461"/>
    <w:rsid w:val="00765EAB"/>
    <w:rsid w:val="00766424"/>
    <w:rsid w:val="007676CB"/>
    <w:rsid w:val="0077737F"/>
    <w:rsid w:val="00781FA2"/>
    <w:rsid w:val="00784898"/>
    <w:rsid w:val="0079012F"/>
    <w:rsid w:val="00790B6E"/>
    <w:rsid w:val="0079129F"/>
    <w:rsid w:val="00793471"/>
    <w:rsid w:val="00796681"/>
    <w:rsid w:val="007A540D"/>
    <w:rsid w:val="007A57E8"/>
    <w:rsid w:val="007B3566"/>
    <w:rsid w:val="007C1508"/>
    <w:rsid w:val="007C2783"/>
    <w:rsid w:val="007C2CDD"/>
    <w:rsid w:val="007D61A6"/>
    <w:rsid w:val="007E0128"/>
    <w:rsid w:val="007E5141"/>
    <w:rsid w:val="007E5289"/>
    <w:rsid w:val="007F17D0"/>
    <w:rsid w:val="007F26D5"/>
    <w:rsid w:val="00800706"/>
    <w:rsid w:val="008017E8"/>
    <w:rsid w:val="00801DD0"/>
    <w:rsid w:val="00803A57"/>
    <w:rsid w:val="00805FB2"/>
    <w:rsid w:val="0081286F"/>
    <w:rsid w:val="0082241E"/>
    <w:rsid w:val="00823958"/>
    <w:rsid w:val="00830D25"/>
    <w:rsid w:val="008336F5"/>
    <w:rsid w:val="00834198"/>
    <w:rsid w:val="00835920"/>
    <w:rsid w:val="00840CC8"/>
    <w:rsid w:val="0084458F"/>
    <w:rsid w:val="00847D4E"/>
    <w:rsid w:val="00851686"/>
    <w:rsid w:val="00854205"/>
    <w:rsid w:val="008603F7"/>
    <w:rsid w:val="00872602"/>
    <w:rsid w:val="008766D6"/>
    <w:rsid w:val="00882AD9"/>
    <w:rsid w:val="00885AFD"/>
    <w:rsid w:val="0088691D"/>
    <w:rsid w:val="00890830"/>
    <w:rsid w:val="00890E2E"/>
    <w:rsid w:val="00891E7E"/>
    <w:rsid w:val="00892774"/>
    <w:rsid w:val="008929CE"/>
    <w:rsid w:val="00895641"/>
    <w:rsid w:val="00896504"/>
    <w:rsid w:val="008A2249"/>
    <w:rsid w:val="008A3326"/>
    <w:rsid w:val="008B3A7B"/>
    <w:rsid w:val="008B4077"/>
    <w:rsid w:val="008B5BC1"/>
    <w:rsid w:val="008B681B"/>
    <w:rsid w:val="008C1E22"/>
    <w:rsid w:val="008C22C9"/>
    <w:rsid w:val="008C2DC9"/>
    <w:rsid w:val="008C3037"/>
    <w:rsid w:val="008C72BE"/>
    <w:rsid w:val="008D045A"/>
    <w:rsid w:val="008D31CB"/>
    <w:rsid w:val="008D6D36"/>
    <w:rsid w:val="008D7801"/>
    <w:rsid w:val="008E24EA"/>
    <w:rsid w:val="008E568E"/>
    <w:rsid w:val="008E6DB4"/>
    <w:rsid w:val="008F1977"/>
    <w:rsid w:val="008F1E27"/>
    <w:rsid w:val="00900F7E"/>
    <w:rsid w:val="00903A03"/>
    <w:rsid w:val="00905831"/>
    <w:rsid w:val="00910D63"/>
    <w:rsid w:val="00913B6D"/>
    <w:rsid w:val="0091491A"/>
    <w:rsid w:val="0091769B"/>
    <w:rsid w:val="00920F09"/>
    <w:rsid w:val="00922EE9"/>
    <w:rsid w:val="009254A9"/>
    <w:rsid w:val="00926921"/>
    <w:rsid w:val="00927B99"/>
    <w:rsid w:val="00943686"/>
    <w:rsid w:val="009550F0"/>
    <w:rsid w:val="00955293"/>
    <w:rsid w:val="00956186"/>
    <w:rsid w:val="009565C1"/>
    <w:rsid w:val="0096102F"/>
    <w:rsid w:val="009628FC"/>
    <w:rsid w:val="00962A19"/>
    <w:rsid w:val="00962A21"/>
    <w:rsid w:val="009653BC"/>
    <w:rsid w:val="00970D17"/>
    <w:rsid w:val="00973283"/>
    <w:rsid w:val="00975680"/>
    <w:rsid w:val="00980281"/>
    <w:rsid w:val="009914D0"/>
    <w:rsid w:val="00992A21"/>
    <w:rsid w:val="00993815"/>
    <w:rsid w:val="0099436D"/>
    <w:rsid w:val="009A1B1B"/>
    <w:rsid w:val="009A1C7C"/>
    <w:rsid w:val="009B225C"/>
    <w:rsid w:val="009B3497"/>
    <w:rsid w:val="009B795C"/>
    <w:rsid w:val="009C119E"/>
    <w:rsid w:val="009C1416"/>
    <w:rsid w:val="009C1CA1"/>
    <w:rsid w:val="009C4589"/>
    <w:rsid w:val="009C6A78"/>
    <w:rsid w:val="009D19A5"/>
    <w:rsid w:val="009D2692"/>
    <w:rsid w:val="009D49B5"/>
    <w:rsid w:val="009F4D76"/>
    <w:rsid w:val="00A01144"/>
    <w:rsid w:val="00A05228"/>
    <w:rsid w:val="00A0601D"/>
    <w:rsid w:val="00A10263"/>
    <w:rsid w:val="00A1039B"/>
    <w:rsid w:val="00A105B2"/>
    <w:rsid w:val="00A117B6"/>
    <w:rsid w:val="00A13154"/>
    <w:rsid w:val="00A20541"/>
    <w:rsid w:val="00A304DF"/>
    <w:rsid w:val="00A30A8E"/>
    <w:rsid w:val="00A3468A"/>
    <w:rsid w:val="00A52436"/>
    <w:rsid w:val="00A52FD3"/>
    <w:rsid w:val="00A558FD"/>
    <w:rsid w:val="00A561A9"/>
    <w:rsid w:val="00A561B0"/>
    <w:rsid w:val="00A573B8"/>
    <w:rsid w:val="00A614B1"/>
    <w:rsid w:val="00A64D2A"/>
    <w:rsid w:val="00A65024"/>
    <w:rsid w:val="00A6584B"/>
    <w:rsid w:val="00A65FF7"/>
    <w:rsid w:val="00A678B8"/>
    <w:rsid w:val="00A70D83"/>
    <w:rsid w:val="00A80FCF"/>
    <w:rsid w:val="00A821EA"/>
    <w:rsid w:val="00A84495"/>
    <w:rsid w:val="00A84F0B"/>
    <w:rsid w:val="00A87F90"/>
    <w:rsid w:val="00A950E5"/>
    <w:rsid w:val="00A97740"/>
    <w:rsid w:val="00AA0F0B"/>
    <w:rsid w:val="00AA1817"/>
    <w:rsid w:val="00AA2436"/>
    <w:rsid w:val="00AA3D98"/>
    <w:rsid w:val="00AB1A47"/>
    <w:rsid w:val="00AB465A"/>
    <w:rsid w:val="00AC3D05"/>
    <w:rsid w:val="00AC6CEF"/>
    <w:rsid w:val="00AD1CCC"/>
    <w:rsid w:val="00AE5E1E"/>
    <w:rsid w:val="00AE7FAB"/>
    <w:rsid w:val="00AF2F55"/>
    <w:rsid w:val="00AF4868"/>
    <w:rsid w:val="00AF55D5"/>
    <w:rsid w:val="00AF5E4C"/>
    <w:rsid w:val="00B02A7E"/>
    <w:rsid w:val="00B042A9"/>
    <w:rsid w:val="00B10D22"/>
    <w:rsid w:val="00B1501A"/>
    <w:rsid w:val="00B15253"/>
    <w:rsid w:val="00B16FB2"/>
    <w:rsid w:val="00B22B8F"/>
    <w:rsid w:val="00B24EEE"/>
    <w:rsid w:val="00B266D3"/>
    <w:rsid w:val="00B27E7D"/>
    <w:rsid w:val="00B30714"/>
    <w:rsid w:val="00B31F7D"/>
    <w:rsid w:val="00B3218E"/>
    <w:rsid w:val="00B32473"/>
    <w:rsid w:val="00B52C54"/>
    <w:rsid w:val="00B61612"/>
    <w:rsid w:val="00B64B9A"/>
    <w:rsid w:val="00B679B0"/>
    <w:rsid w:val="00B717CD"/>
    <w:rsid w:val="00B7718D"/>
    <w:rsid w:val="00B96F37"/>
    <w:rsid w:val="00BA2E6A"/>
    <w:rsid w:val="00BA4128"/>
    <w:rsid w:val="00BA7F0F"/>
    <w:rsid w:val="00BB0BB0"/>
    <w:rsid w:val="00BB7873"/>
    <w:rsid w:val="00BC1307"/>
    <w:rsid w:val="00BC1590"/>
    <w:rsid w:val="00BC1CD7"/>
    <w:rsid w:val="00BC250F"/>
    <w:rsid w:val="00BC35D1"/>
    <w:rsid w:val="00BC468F"/>
    <w:rsid w:val="00BC5ADB"/>
    <w:rsid w:val="00BD10FA"/>
    <w:rsid w:val="00BD19C2"/>
    <w:rsid w:val="00BD20D9"/>
    <w:rsid w:val="00BD3680"/>
    <w:rsid w:val="00BD4DCA"/>
    <w:rsid w:val="00BE0095"/>
    <w:rsid w:val="00BE01CF"/>
    <w:rsid w:val="00BE4336"/>
    <w:rsid w:val="00BE6955"/>
    <w:rsid w:val="00BE7E49"/>
    <w:rsid w:val="00BF0E3C"/>
    <w:rsid w:val="00BF5514"/>
    <w:rsid w:val="00C0073D"/>
    <w:rsid w:val="00C00935"/>
    <w:rsid w:val="00C00E71"/>
    <w:rsid w:val="00C0384B"/>
    <w:rsid w:val="00C10F76"/>
    <w:rsid w:val="00C157A6"/>
    <w:rsid w:val="00C24410"/>
    <w:rsid w:val="00C36C01"/>
    <w:rsid w:val="00C37793"/>
    <w:rsid w:val="00C478B3"/>
    <w:rsid w:val="00C5487F"/>
    <w:rsid w:val="00C5631C"/>
    <w:rsid w:val="00C60B09"/>
    <w:rsid w:val="00C6258A"/>
    <w:rsid w:val="00C62613"/>
    <w:rsid w:val="00C65C9F"/>
    <w:rsid w:val="00C7235E"/>
    <w:rsid w:val="00C76157"/>
    <w:rsid w:val="00C77253"/>
    <w:rsid w:val="00C819DA"/>
    <w:rsid w:val="00C84256"/>
    <w:rsid w:val="00C9116A"/>
    <w:rsid w:val="00C92708"/>
    <w:rsid w:val="00C92B54"/>
    <w:rsid w:val="00C92D78"/>
    <w:rsid w:val="00C95713"/>
    <w:rsid w:val="00C96092"/>
    <w:rsid w:val="00CA1BEF"/>
    <w:rsid w:val="00CB20DA"/>
    <w:rsid w:val="00CC6F33"/>
    <w:rsid w:val="00CD0769"/>
    <w:rsid w:val="00CD1471"/>
    <w:rsid w:val="00CD4053"/>
    <w:rsid w:val="00CD4BA2"/>
    <w:rsid w:val="00CD4E81"/>
    <w:rsid w:val="00CD7108"/>
    <w:rsid w:val="00CDFF6B"/>
    <w:rsid w:val="00CF545B"/>
    <w:rsid w:val="00CF7F3B"/>
    <w:rsid w:val="00D021DD"/>
    <w:rsid w:val="00D03B8B"/>
    <w:rsid w:val="00D176D6"/>
    <w:rsid w:val="00D1B870"/>
    <w:rsid w:val="00D24DB6"/>
    <w:rsid w:val="00D2512A"/>
    <w:rsid w:val="00D31AE5"/>
    <w:rsid w:val="00D31EF7"/>
    <w:rsid w:val="00D33493"/>
    <w:rsid w:val="00D36A91"/>
    <w:rsid w:val="00D36D7E"/>
    <w:rsid w:val="00D37CDB"/>
    <w:rsid w:val="00D41CB1"/>
    <w:rsid w:val="00D4553D"/>
    <w:rsid w:val="00D45830"/>
    <w:rsid w:val="00D51114"/>
    <w:rsid w:val="00D521F7"/>
    <w:rsid w:val="00D545EA"/>
    <w:rsid w:val="00D55534"/>
    <w:rsid w:val="00D56565"/>
    <w:rsid w:val="00D6001D"/>
    <w:rsid w:val="00D60262"/>
    <w:rsid w:val="00D60A47"/>
    <w:rsid w:val="00D64638"/>
    <w:rsid w:val="00D646D7"/>
    <w:rsid w:val="00D648C1"/>
    <w:rsid w:val="00D71A67"/>
    <w:rsid w:val="00D7434B"/>
    <w:rsid w:val="00D7562F"/>
    <w:rsid w:val="00D76E98"/>
    <w:rsid w:val="00D80D30"/>
    <w:rsid w:val="00D81270"/>
    <w:rsid w:val="00D8669E"/>
    <w:rsid w:val="00D868D7"/>
    <w:rsid w:val="00D91D54"/>
    <w:rsid w:val="00D94F62"/>
    <w:rsid w:val="00DA53EA"/>
    <w:rsid w:val="00DA710A"/>
    <w:rsid w:val="00DC430B"/>
    <w:rsid w:val="00DC49DC"/>
    <w:rsid w:val="00DC4ED2"/>
    <w:rsid w:val="00DD1EBE"/>
    <w:rsid w:val="00DD2C33"/>
    <w:rsid w:val="00DD355C"/>
    <w:rsid w:val="00DE33E4"/>
    <w:rsid w:val="00DE34A4"/>
    <w:rsid w:val="00DE3A53"/>
    <w:rsid w:val="00DE4BB8"/>
    <w:rsid w:val="00DE6518"/>
    <w:rsid w:val="00DE744E"/>
    <w:rsid w:val="00DE761E"/>
    <w:rsid w:val="00DF2294"/>
    <w:rsid w:val="00DF5A55"/>
    <w:rsid w:val="00E02091"/>
    <w:rsid w:val="00E07E57"/>
    <w:rsid w:val="00E119C7"/>
    <w:rsid w:val="00E12E49"/>
    <w:rsid w:val="00E138E7"/>
    <w:rsid w:val="00E25900"/>
    <w:rsid w:val="00E33861"/>
    <w:rsid w:val="00E34B56"/>
    <w:rsid w:val="00E361C9"/>
    <w:rsid w:val="00E46ABF"/>
    <w:rsid w:val="00E53E4E"/>
    <w:rsid w:val="00E54FC9"/>
    <w:rsid w:val="00E564AC"/>
    <w:rsid w:val="00E60E83"/>
    <w:rsid w:val="00E61D75"/>
    <w:rsid w:val="00E648EA"/>
    <w:rsid w:val="00E7064A"/>
    <w:rsid w:val="00E71D9F"/>
    <w:rsid w:val="00E71E55"/>
    <w:rsid w:val="00E77943"/>
    <w:rsid w:val="00E77B7B"/>
    <w:rsid w:val="00E8109C"/>
    <w:rsid w:val="00E84FF7"/>
    <w:rsid w:val="00E87DE0"/>
    <w:rsid w:val="00E95039"/>
    <w:rsid w:val="00E9555A"/>
    <w:rsid w:val="00EA0DBB"/>
    <w:rsid w:val="00EA3370"/>
    <w:rsid w:val="00EA37E2"/>
    <w:rsid w:val="00EB20BB"/>
    <w:rsid w:val="00EB4EDD"/>
    <w:rsid w:val="00EC3611"/>
    <w:rsid w:val="00EC3691"/>
    <w:rsid w:val="00ECFC7D"/>
    <w:rsid w:val="00ED6CEF"/>
    <w:rsid w:val="00EE1157"/>
    <w:rsid w:val="00EE2C2B"/>
    <w:rsid w:val="00EE370F"/>
    <w:rsid w:val="00EE58ED"/>
    <w:rsid w:val="00EE76B3"/>
    <w:rsid w:val="00EF413D"/>
    <w:rsid w:val="00EF6B19"/>
    <w:rsid w:val="00EF759C"/>
    <w:rsid w:val="00F02D6D"/>
    <w:rsid w:val="00F133FC"/>
    <w:rsid w:val="00F15018"/>
    <w:rsid w:val="00F23BD1"/>
    <w:rsid w:val="00F24570"/>
    <w:rsid w:val="00F275C8"/>
    <w:rsid w:val="00F33F42"/>
    <w:rsid w:val="00F344AB"/>
    <w:rsid w:val="00F37487"/>
    <w:rsid w:val="00F40D6B"/>
    <w:rsid w:val="00F43047"/>
    <w:rsid w:val="00F46B52"/>
    <w:rsid w:val="00F521D1"/>
    <w:rsid w:val="00F55CD5"/>
    <w:rsid w:val="00F6255F"/>
    <w:rsid w:val="00F630C2"/>
    <w:rsid w:val="00F65389"/>
    <w:rsid w:val="00F707BC"/>
    <w:rsid w:val="00F737F2"/>
    <w:rsid w:val="00F73CB1"/>
    <w:rsid w:val="00F744BD"/>
    <w:rsid w:val="00F8025D"/>
    <w:rsid w:val="00F82240"/>
    <w:rsid w:val="00F92CEA"/>
    <w:rsid w:val="00F93560"/>
    <w:rsid w:val="00FA0566"/>
    <w:rsid w:val="00FA1141"/>
    <w:rsid w:val="00FA3D2F"/>
    <w:rsid w:val="00FA416D"/>
    <w:rsid w:val="00FA5840"/>
    <w:rsid w:val="00FB1E68"/>
    <w:rsid w:val="00FB40D2"/>
    <w:rsid w:val="00FC0413"/>
    <w:rsid w:val="00FC070F"/>
    <w:rsid w:val="00FC1ABD"/>
    <w:rsid w:val="00FC46CF"/>
    <w:rsid w:val="00FC7BA7"/>
    <w:rsid w:val="00FD013B"/>
    <w:rsid w:val="00FD5423"/>
    <w:rsid w:val="00FD5ABB"/>
    <w:rsid w:val="00FD7D4E"/>
    <w:rsid w:val="00FE0EA4"/>
    <w:rsid w:val="00FE5C88"/>
    <w:rsid w:val="00FE67B1"/>
    <w:rsid w:val="00FF6F8F"/>
    <w:rsid w:val="01009CE9"/>
    <w:rsid w:val="0125854F"/>
    <w:rsid w:val="013F4B43"/>
    <w:rsid w:val="016C8050"/>
    <w:rsid w:val="018671BA"/>
    <w:rsid w:val="018B0436"/>
    <w:rsid w:val="01958320"/>
    <w:rsid w:val="01B079E4"/>
    <w:rsid w:val="01CBC501"/>
    <w:rsid w:val="01CC5C70"/>
    <w:rsid w:val="01D13522"/>
    <w:rsid w:val="01DEA656"/>
    <w:rsid w:val="01FAC813"/>
    <w:rsid w:val="0213069B"/>
    <w:rsid w:val="024DA297"/>
    <w:rsid w:val="025822AB"/>
    <w:rsid w:val="029B489A"/>
    <w:rsid w:val="029F86DC"/>
    <w:rsid w:val="02DB1BA4"/>
    <w:rsid w:val="02F563F4"/>
    <w:rsid w:val="02FECBD5"/>
    <w:rsid w:val="034022D5"/>
    <w:rsid w:val="03580564"/>
    <w:rsid w:val="040FCEF0"/>
    <w:rsid w:val="0425E008"/>
    <w:rsid w:val="04291963"/>
    <w:rsid w:val="042EC8B2"/>
    <w:rsid w:val="044517ED"/>
    <w:rsid w:val="046CB5B2"/>
    <w:rsid w:val="0476C2AC"/>
    <w:rsid w:val="0477470A"/>
    <w:rsid w:val="04A7D077"/>
    <w:rsid w:val="04C40CE8"/>
    <w:rsid w:val="04C93C38"/>
    <w:rsid w:val="04D9740B"/>
    <w:rsid w:val="0540F3EB"/>
    <w:rsid w:val="05780809"/>
    <w:rsid w:val="058232E7"/>
    <w:rsid w:val="05C1B069"/>
    <w:rsid w:val="05CA9913"/>
    <w:rsid w:val="0601399F"/>
    <w:rsid w:val="06498494"/>
    <w:rsid w:val="066D107E"/>
    <w:rsid w:val="067D03AB"/>
    <w:rsid w:val="069B1BC9"/>
    <w:rsid w:val="06B89FC0"/>
    <w:rsid w:val="06C4BC6D"/>
    <w:rsid w:val="06C6B369"/>
    <w:rsid w:val="06F1B6F1"/>
    <w:rsid w:val="0713C9B4"/>
    <w:rsid w:val="07266A93"/>
    <w:rsid w:val="072A0D68"/>
    <w:rsid w:val="073D40EF"/>
    <w:rsid w:val="074AB87A"/>
    <w:rsid w:val="076E0604"/>
    <w:rsid w:val="076EF3A8"/>
    <w:rsid w:val="077777AB"/>
    <w:rsid w:val="07932D75"/>
    <w:rsid w:val="07AEFE43"/>
    <w:rsid w:val="07B272BC"/>
    <w:rsid w:val="07C0CF50"/>
    <w:rsid w:val="07E5E60F"/>
    <w:rsid w:val="0804D89B"/>
    <w:rsid w:val="082D51C6"/>
    <w:rsid w:val="08DABBA4"/>
    <w:rsid w:val="08E0C57C"/>
    <w:rsid w:val="08E87AB5"/>
    <w:rsid w:val="08FC3718"/>
    <w:rsid w:val="0934FBFC"/>
    <w:rsid w:val="0937BA71"/>
    <w:rsid w:val="093B5132"/>
    <w:rsid w:val="094F0A04"/>
    <w:rsid w:val="0955EEB8"/>
    <w:rsid w:val="0984EB47"/>
    <w:rsid w:val="0A039E28"/>
    <w:rsid w:val="0A067387"/>
    <w:rsid w:val="0A12D113"/>
    <w:rsid w:val="0A278301"/>
    <w:rsid w:val="0A5B3905"/>
    <w:rsid w:val="0A74E1B1"/>
    <w:rsid w:val="0A8E682C"/>
    <w:rsid w:val="0A8E93E3"/>
    <w:rsid w:val="0A9E0A36"/>
    <w:rsid w:val="0ABD0F5C"/>
    <w:rsid w:val="0ACE937C"/>
    <w:rsid w:val="0AD2C184"/>
    <w:rsid w:val="0AFC2329"/>
    <w:rsid w:val="0B308674"/>
    <w:rsid w:val="0B4B36C8"/>
    <w:rsid w:val="0B54BA02"/>
    <w:rsid w:val="0B636895"/>
    <w:rsid w:val="0B6A6E98"/>
    <w:rsid w:val="0B7FAC66"/>
    <w:rsid w:val="0B982D90"/>
    <w:rsid w:val="0BA5CBA4"/>
    <w:rsid w:val="0BC5F701"/>
    <w:rsid w:val="0BCF95EC"/>
    <w:rsid w:val="0BF91913"/>
    <w:rsid w:val="0C107299"/>
    <w:rsid w:val="0C10B212"/>
    <w:rsid w:val="0C22A232"/>
    <w:rsid w:val="0C6C3B30"/>
    <w:rsid w:val="0C75E407"/>
    <w:rsid w:val="0CDA11D1"/>
    <w:rsid w:val="0D15B2CB"/>
    <w:rsid w:val="0D1A9B62"/>
    <w:rsid w:val="0D2180A0"/>
    <w:rsid w:val="0D23840C"/>
    <w:rsid w:val="0D4171C6"/>
    <w:rsid w:val="0D4A8B16"/>
    <w:rsid w:val="0D4C05D0"/>
    <w:rsid w:val="0D5EC76F"/>
    <w:rsid w:val="0D78550C"/>
    <w:rsid w:val="0D95FFC0"/>
    <w:rsid w:val="0D971470"/>
    <w:rsid w:val="0DA5072F"/>
    <w:rsid w:val="0DFAC125"/>
    <w:rsid w:val="0DFF7ABB"/>
    <w:rsid w:val="0E1B4E0B"/>
    <w:rsid w:val="0E5B521D"/>
    <w:rsid w:val="0EAF4EB0"/>
    <w:rsid w:val="0ECEFAF2"/>
    <w:rsid w:val="0EE92029"/>
    <w:rsid w:val="0EF34FFE"/>
    <w:rsid w:val="0F0E94CE"/>
    <w:rsid w:val="0F3717FD"/>
    <w:rsid w:val="0F415EA1"/>
    <w:rsid w:val="0F496308"/>
    <w:rsid w:val="0F6665BC"/>
    <w:rsid w:val="0F7968DF"/>
    <w:rsid w:val="0F79ECD6"/>
    <w:rsid w:val="0F8D23EB"/>
    <w:rsid w:val="0F9260BE"/>
    <w:rsid w:val="0F9D5899"/>
    <w:rsid w:val="0FAEC9FC"/>
    <w:rsid w:val="0FD55AA2"/>
    <w:rsid w:val="0FF8C470"/>
    <w:rsid w:val="1000996C"/>
    <w:rsid w:val="104BF4E1"/>
    <w:rsid w:val="1060D412"/>
    <w:rsid w:val="1083A692"/>
    <w:rsid w:val="108D386D"/>
    <w:rsid w:val="10B1C255"/>
    <w:rsid w:val="10B6230B"/>
    <w:rsid w:val="10B7A81E"/>
    <w:rsid w:val="10D668B0"/>
    <w:rsid w:val="10DDBC9E"/>
    <w:rsid w:val="10E282F6"/>
    <w:rsid w:val="10E42335"/>
    <w:rsid w:val="11657B50"/>
    <w:rsid w:val="11712B03"/>
    <w:rsid w:val="11927E40"/>
    <w:rsid w:val="11C0E72F"/>
    <w:rsid w:val="11C4CA6B"/>
    <w:rsid w:val="122753CA"/>
    <w:rsid w:val="1234FBB2"/>
    <w:rsid w:val="12504D05"/>
    <w:rsid w:val="1253C927"/>
    <w:rsid w:val="12830E1C"/>
    <w:rsid w:val="128492AB"/>
    <w:rsid w:val="12B10ED7"/>
    <w:rsid w:val="12C1F382"/>
    <w:rsid w:val="12C6944A"/>
    <w:rsid w:val="12D76917"/>
    <w:rsid w:val="12E3E706"/>
    <w:rsid w:val="12EF73CA"/>
    <w:rsid w:val="1304F9D7"/>
    <w:rsid w:val="136C6F98"/>
    <w:rsid w:val="138B5341"/>
    <w:rsid w:val="138D0A33"/>
    <w:rsid w:val="138E0033"/>
    <w:rsid w:val="13A92537"/>
    <w:rsid w:val="13ABBFAC"/>
    <w:rsid w:val="140251EE"/>
    <w:rsid w:val="1405185D"/>
    <w:rsid w:val="14219D88"/>
    <w:rsid w:val="14480E31"/>
    <w:rsid w:val="14764DBB"/>
    <w:rsid w:val="147B0008"/>
    <w:rsid w:val="14832E84"/>
    <w:rsid w:val="1491B2F2"/>
    <w:rsid w:val="14AA37B9"/>
    <w:rsid w:val="14BDD254"/>
    <w:rsid w:val="14DA175A"/>
    <w:rsid w:val="14E523B6"/>
    <w:rsid w:val="14E813C7"/>
    <w:rsid w:val="14ED001B"/>
    <w:rsid w:val="15193354"/>
    <w:rsid w:val="153E771C"/>
    <w:rsid w:val="15745D48"/>
    <w:rsid w:val="1574F4C0"/>
    <w:rsid w:val="159CAECD"/>
    <w:rsid w:val="15E32B83"/>
    <w:rsid w:val="15EE7115"/>
    <w:rsid w:val="15F5731B"/>
    <w:rsid w:val="16065104"/>
    <w:rsid w:val="1624E306"/>
    <w:rsid w:val="1658A694"/>
    <w:rsid w:val="1683E428"/>
    <w:rsid w:val="1690DFDC"/>
    <w:rsid w:val="16A68B65"/>
    <w:rsid w:val="16ECAA2A"/>
    <w:rsid w:val="1702D43A"/>
    <w:rsid w:val="1706E069"/>
    <w:rsid w:val="1737CC38"/>
    <w:rsid w:val="176B92EB"/>
    <w:rsid w:val="1798EC97"/>
    <w:rsid w:val="17A3EC80"/>
    <w:rsid w:val="17B819F0"/>
    <w:rsid w:val="17EDF9FB"/>
    <w:rsid w:val="181CF934"/>
    <w:rsid w:val="181FB489"/>
    <w:rsid w:val="1840AEBF"/>
    <w:rsid w:val="185EC464"/>
    <w:rsid w:val="1875A9B1"/>
    <w:rsid w:val="18770EC7"/>
    <w:rsid w:val="189F4B27"/>
    <w:rsid w:val="18C35C46"/>
    <w:rsid w:val="18CF244A"/>
    <w:rsid w:val="1907634C"/>
    <w:rsid w:val="1916BFE7"/>
    <w:rsid w:val="19403441"/>
    <w:rsid w:val="19686E78"/>
    <w:rsid w:val="197808CD"/>
    <w:rsid w:val="198B8979"/>
    <w:rsid w:val="198C7D25"/>
    <w:rsid w:val="1A3A850B"/>
    <w:rsid w:val="1A404A6A"/>
    <w:rsid w:val="1A700F19"/>
    <w:rsid w:val="1A7FA338"/>
    <w:rsid w:val="1B12BBA2"/>
    <w:rsid w:val="1B6FCED4"/>
    <w:rsid w:val="1B72A05B"/>
    <w:rsid w:val="1B741E86"/>
    <w:rsid w:val="1BAEAF89"/>
    <w:rsid w:val="1BAF4B3B"/>
    <w:rsid w:val="1BCF04C6"/>
    <w:rsid w:val="1BDD718F"/>
    <w:rsid w:val="1BEF17B5"/>
    <w:rsid w:val="1C16E1BD"/>
    <w:rsid w:val="1C2C9D1C"/>
    <w:rsid w:val="1C2E83E9"/>
    <w:rsid w:val="1C3C40D4"/>
    <w:rsid w:val="1C3F040E"/>
    <w:rsid w:val="1C57EBE7"/>
    <w:rsid w:val="1C5D4DF2"/>
    <w:rsid w:val="1C74186F"/>
    <w:rsid w:val="1CA5EED0"/>
    <w:rsid w:val="1CBDFAD6"/>
    <w:rsid w:val="1CCA9642"/>
    <w:rsid w:val="1CF0359B"/>
    <w:rsid w:val="1CF8FE7C"/>
    <w:rsid w:val="1D4522E1"/>
    <w:rsid w:val="1D48F189"/>
    <w:rsid w:val="1D4A9E81"/>
    <w:rsid w:val="1D5428C8"/>
    <w:rsid w:val="1D680D38"/>
    <w:rsid w:val="1D97CC09"/>
    <w:rsid w:val="1DA97DE0"/>
    <w:rsid w:val="1DD19C1F"/>
    <w:rsid w:val="1DE84109"/>
    <w:rsid w:val="1DFA4D43"/>
    <w:rsid w:val="1E1DF55F"/>
    <w:rsid w:val="1E341E31"/>
    <w:rsid w:val="1E576F75"/>
    <w:rsid w:val="1E6AD9D4"/>
    <w:rsid w:val="1E9D40D3"/>
    <w:rsid w:val="1E9D96DA"/>
    <w:rsid w:val="1EB576CC"/>
    <w:rsid w:val="1EF92429"/>
    <w:rsid w:val="1F1A7640"/>
    <w:rsid w:val="1F30F457"/>
    <w:rsid w:val="1F35BF73"/>
    <w:rsid w:val="1F37C568"/>
    <w:rsid w:val="1F61D143"/>
    <w:rsid w:val="1F76A4D0"/>
    <w:rsid w:val="1FD89491"/>
    <w:rsid w:val="1FF1BCEE"/>
    <w:rsid w:val="1FF31389"/>
    <w:rsid w:val="209D82EB"/>
    <w:rsid w:val="20D391AC"/>
    <w:rsid w:val="212252CF"/>
    <w:rsid w:val="2126E8C7"/>
    <w:rsid w:val="212E110B"/>
    <w:rsid w:val="217464F2"/>
    <w:rsid w:val="2191AF7D"/>
    <w:rsid w:val="222552CE"/>
    <w:rsid w:val="222C7551"/>
    <w:rsid w:val="225B327D"/>
    <w:rsid w:val="22621862"/>
    <w:rsid w:val="229C7A1F"/>
    <w:rsid w:val="22D19F17"/>
    <w:rsid w:val="22DBEB70"/>
    <w:rsid w:val="23103553"/>
    <w:rsid w:val="2325F6E5"/>
    <w:rsid w:val="232854A4"/>
    <w:rsid w:val="233DB99E"/>
    <w:rsid w:val="236D3029"/>
    <w:rsid w:val="237BC021"/>
    <w:rsid w:val="23801B5B"/>
    <w:rsid w:val="23A3BF56"/>
    <w:rsid w:val="23B4D1F4"/>
    <w:rsid w:val="23E9C1FB"/>
    <w:rsid w:val="2414E97E"/>
    <w:rsid w:val="241EF9FC"/>
    <w:rsid w:val="243EF14E"/>
    <w:rsid w:val="246A85F6"/>
    <w:rsid w:val="24AC4112"/>
    <w:rsid w:val="24B9FFE3"/>
    <w:rsid w:val="24BE532D"/>
    <w:rsid w:val="24DCFAAF"/>
    <w:rsid w:val="24E1BE9B"/>
    <w:rsid w:val="24E1D512"/>
    <w:rsid w:val="24E78EF3"/>
    <w:rsid w:val="24EE2DAB"/>
    <w:rsid w:val="24FB4780"/>
    <w:rsid w:val="252A9461"/>
    <w:rsid w:val="253A47D7"/>
    <w:rsid w:val="25518173"/>
    <w:rsid w:val="25723234"/>
    <w:rsid w:val="2587D4B4"/>
    <w:rsid w:val="258F6315"/>
    <w:rsid w:val="25903C21"/>
    <w:rsid w:val="25D86E53"/>
    <w:rsid w:val="25E406FC"/>
    <w:rsid w:val="26022A89"/>
    <w:rsid w:val="2602D0B4"/>
    <w:rsid w:val="263BAAF6"/>
    <w:rsid w:val="264089B4"/>
    <w:rsid w:val="26536FF3"/>
    <w:rsid w:val="268336ED"/>
    <w:rsid w:val="269717E1"/>
    <w:rsid w:val="26CF73A3"/>
    <w:rsid w:val="2771B277"/>
    <w:rsid w:val="2789A43B"/>
    <w:rsid w:val="2792B01F"/>
    <w:rsid w:val="27AD5371"/>
    <w:rsid w:val="27CCCB4A"/>
    <w:rsid w:val="27E8C559"/>
    <w:rsid w:val="27EABACE"/>
    <w:rsid w:val="27F96808"/>
    <w:rsid w:val="27FC4A57"/>
    <w:rsid w:val="28001BA1"/>
    <w:rsid w:val="28743B21"/>
    <w:rsid w:val="28A991EA"/>
    <w:rsid w:val="28B0AE0D"/>
    <w:rsid w:val="28C82182"/>
    <w:rsid w:val="28DCB10E"/>
    <w:rsid w:val="28FE5BD0"/>
    <w:rsid w:val="2904EDB4"/>
    <w:rsid w:val="290D82D8"/>
    <w:rsid w:val="29243F3D"/>
    <w:rsid w:val="2925749C"/>
    <w:rsid w:val="293A7176"/>
    <w:rsid w:val="29592022"/>
    <w:rsid w:val="295CF19C"/>
    <w:rsid w:val="299A8A3A"/>
    <w:rsid w:val="29BCD533"/>
    <w:rsid w:val="29E7E100"/>
    <w:rsid w:val="29ED8748"/>
    <w:rsid w:val="2A11A633"/>
    <w:rsid w:val="2A18A615"/>
    <w:rsid w:val="2A4541AD"/>
    <w:rsid w:val="2A51DB60"/>
    <w:rsid w:val="2A5AC192"/>
    <w:rsid w:val="2A78816F"/>
    <w:rsid w:val="2A78CD2C"/>
    <w:rsid w:val="2A78E478"/>
    <w:rsid w:val="2A8BBA00"/>
    <w:rsid w:val="2AC48AFD"/>
    <w:rsid w:val="2AD641D7"/>
    <w:rsid w:val="2B75972F"/>
    <w:rsid w:val="2B7EDCFE"/>
    <w:rsid w:val="2B9B6ED6"/>
    <w:rsid w:val="2B9C5EF9"/>
    <w:rsid w:val="2BAAC07D"/>
    <w:rsid w:val="2BE356A1"/>
    <w:rsid w:val="2BEE6B18"/>
    <w:rsid w:val="2BF26669"/>
    <w:rsid w:val="2C35D435"/>
    <w:rsid w:val="2C567A02"/>
    <w:rsid w:val="2CAAEFF8"/>
    <w:rsid w:val="2CD344ED"/>
    <w:rsid w:val="2CDF38F0"/>
    <w:rsid w:val="2D065965"/>
    <w:rsid w:val="2D40F4C8"/>
    <w:rsid w:val="2D52E531"/>
    <w:rsid w:val="2D56E6D9"/>
    <w:rsid w:val="2DA49C0A"/>
    <w:rsid w:val="2DADE684"/>
    <w:rsid w:val="2DC31D6A"/>
    <w:rsid w:val="2DDD1AA0"/>
    <w:rsid w:val="2DF0F839"/>
    <w:rsid w:val="2E21B7BE"/>
    <w:rsid w:val="2E566799"/>
    <w:rsid w:val="2E60DD6C"/>
    <w:rsid w:val="2E68A98C"/>
    <w:rsid w:val="2EBC08B1"/>
    <w:rsid w:val="2ED40E55"/>
    <w:rsid w:val="2EE47AA8"/>
    <w:rsid w:val="2F626251"/>
    <w:rsid w:val="2F6E3645"/>
    <w:rsid w:val="2F958498"/>
    <w:rsid w:val="2FD86E88"/>
    <w:rsid w:val="300479ED"/>
    <w:rsid w:val="3019E45F"/>
    <w:rsid w:val="3026F94B"/>
    <w:rsid w:val="30483E09"/>
    <w:rsid w:val="30572284"/>
    <w:rsid w:val="3087E799"/>
    <w:rsid w:val="30C912EF"/>
    <w:rsid w:val="30D3D235"/>
    <w:rsid w:val="30F8609E"/>
    <w:rsid w:val="313A80E7"/>
    <w:rsid w:val="314FCC7E"/>
    <w:rsid w:val="3152A43D"/>
    <w:rsid w:val="315EE61F"/>
    <w:rsid w:val="317667A7"/>
    <w:rsid w:val="32443EA5"/>
    <w:rsid w:val="32491E22"/>
    <w:rsid w:val="324F0499"/>
    <w:rsid w:val="326807FB"/>
    <w:rsid w:val="32698CA8"/>
    <w:rsid w:val="327A4794"/>
    <w:rsid w:val="328D13BC"/>
    <w:rsid w:val="3298091B"/>
    <w:rsid w:val="32CC165E"/>
    <w:rsid w:val="32E937EB"/>
    <w:rsid w:val="32EEF3BB"/>
    <w:rsid w:val="32F00618"/>
    <w:rsid w:val="330EAF6D"/>
    <w:rsid w:val="331BBEBA"/>
    <w:rsid w:val="33244A37"/>
    <w:rsid w:val="33261137"/>
    <w:rsid w:val="3331B6B4"/>
    <w:rsid w:val="338C972E"/>
    <w:rsid w:val="33BF885B"/>
    <w:rsid w:val="33E44B5B"/>
    <w:rsid w:val="340000DA"/>
    <w:rsid w:val="34083912"/>
    <w:rsid w:val="341B9EF8"/>
    <w:rsid w:val="344BB01A"/>
    <w:rsid w:val="347599FC"/>
    <w:rsid w:val="348C6479"/>
    <w:rsid w:val="34D7EB10"/>
    <w:rsid w:val="34E6D207"/>
    <w:rsid w:val="34FA2C04"/>
    <w:rsid w:val="3539FD0C"/>
    <w:rsid w:val="353A93CF"/>
    <w:rsid w:val="35783AE1"/>
    <w:rsid w:val="35F1F091"/>
    <w:rsid w:val="36084EE2"/>
    <w:rsid w:val="36191A8B"/>
    <w:rsid w:val="361A5402"/>
    <w:rsid w:val="361B7126"/>
    <w:rsid w:val="36649469"/>
    <w:rsid w:val="366AFD64"/>
    <w:rsid w:val="367BA8F7"/>
    <w:rsid w:val="3689E58F"/>
    <w:rsid w:val="36C8E716"/>
    <w:rsid w:val="36EF8C8D"/>
    <w:rsid w:val="36F7291D"/>
    <w:rsid w:val="3702E102"/>
    <w:rsid w:val="371E8783"/>
    <w:rsid w:val="3720AEF2"/>
    <w:rsid w:val="37387DA7"/>
    <w:rsid w:val="373A6899"/>
    <w:rsid w:val="37475C82"/>
    <w:rsid w:val="3754668A"/>
    <w:rsid w:val="37626AB7"/>
    <w:rsid w:val="376F6097"/>
    <w:rsid w:val="3783D4EF"/>
    <w:rsid w:val="378FC3C7"/>
    <w:rsid w:val="379F8781"/>
    <w:rsid w:val="37A33FDB"/>
    <w:rsid w:val="37B62463"/>
    <w:rsid w:val="37D3B159"/>
    <w:rsid w:val="3814BEE3"/>
    <w:rsid w:val="387BDDA5"/>
    <w:rsid w:val="3882104B"/>
    <w:rsid w:val="38C22EE6"/>
    <w:rsid w:val="38C893A6"/>
    <w:rsid w:val="38D11C42"/>
    <w:rsid w:val="38D4A034"/>
    <w:rsid w:val="38D537D1"/>
    <w:rsid w:val="38E0DE7E"/>
    <w:rsid w:val="38EE60D2"/>
    <w:rsid w:val="38F64407"/>
    <w:rsid w:val="392B9428"/>
    <w:rsid w:val="396CE707"/>
    <w:rsid w:val="398CFFD0"/>
    <w:rsid w:val="39C31DD8"/>
    <w:rsid w:val="39C37CDE"/>
    <w:rsid w:val="39F4CEE2"/>
    <w:rsid w:val="3A276DD3"/>
    <w:rsid w:val="3A639E57"/>
    <w:rsid w:val="3A80952F"/>
    <w:rsid w:val="3AD75930"/>
    <w:rsid w:val="3ADC8334"/>
    <w:rsid w:val="3AF22FB4"/>
    <w:rsid w:val="3AFAA9DE"/>
    <w:rsid w:val="3AFE9516"/>
    <w:rsid w:val="3B118844"/>
    <w:rsid w:val="3B206D94"/>
    <w:rsid w:val="3B3F6EF7"/>
    <w:rsid w:val="3B400574"/>
    <w:rsid w:val="3B4CD5B3"/>
    <w:rsid w:val="3B4F480D"/>
    <w:rsid w:val="3B99D52B"/>
    <w:rsid w:val="3BBB4212"/>
    <w:rsid w:val="3BC7DC9F"/>
    <w:rsid w:val="3BCB6FAE"/>
    <w:rsid w:val="3BF18978"/>
    <w:rsid w:val="3C6C10EC"/>
    <w:rsid w:val="3C7A82EB"/>
    <w:rsid w:val="3C9A8E55"/>
    <w:rsid w:val="3CD528E9"/>
    <w:rsid w:val="3D026A22"/>
    <w:rsid w:val="3D0A3730"/>
    <w:rsid w:val="3D18961A"/>
    <w:rsid w:val="3D31DA07"/>
    <w:rsid w:val="3D450EF1"/>
    <w:rsid w:val="3D583C56"/>
    <w:rsid w:val="3D6F1058"/>
    <w:rsid w:val="3DAE181F"/>
    <w:rsid w:val="3E5DC94E"/>
    <w:rsid w:val="3E8F082B"/>
    <w:rsid w:val="3EAB624E"/>
    <w:rsid w:val="3EBB6816"/>
    <w:rsid w:val="3F182CBB"/>
    <w:rsid w:val="3F2B6119"/>
    <w:rsid w:val="3F43E1B8"/>
    <w:rsid w:val="3F725995"/>
    <w:rsid w:val="3F7BAE34"/>
    <w:rsid w:val="3F7FDAE1"/>
    <w:rsid w:val="3F91763F"/>
    <w:rsid w:val="3F9AD5AC"/>
    <w:rsid w:val="3FA2F5F8"/>
    <w:rsid w:val="3FCBF9BC"/>
    <w:rsid w:val="3FE8EB82"/>
    <w:rsid w:val="3FEF9285"/>
    <w:rsid w:val="40228B3D"/>
    <w:rsid w:val="4027E1D3"/>
    <w:rsid w:val="403638CD"/>
    <w:rsid w:val="406732B5"/>
    <w:rsid w:val="40940E9F"/>
    <w:rsid w:val="40B21765"/>
    <w:rsid w:val="40FBA06A"/>
    <w:rsid w:val="40FCD9D8"/>
    <w:rsid w:val="4107FD4F"/>
    <w:rsid w:val="4140E924"/>
    <w:rsid w:val="414A63F2"/>
    <w:rsid w:val="414C634A"/>
    <w:rsid w:val="415E948C"/>
    <w:rsid w:val="418E12D1"/>
    <w:rsid w:val="41A8296F"/>
    <w:rsid w:val="41D0743A"/>
    <w:rsid w:val="41FA4E76"/>
    <w:rsid w:val="4243B590"/>
    <w:rsid w:val="424B169B"/>
    <w:rsid w:val="4272F9AF"/>
    <w:rsid w:val="42893815"/>
    <w:rsid w:val="42E65560"/>
    <w:rsid w:val="42F4ACA3"/>
    <w:rsid w:val="43001377"/>
    <w:rsid w:val="430B7E3A"/>
    <w:rsid w:val="4321AA25"/>
    <w:rsid w:val="4351EE31"/>
    <w:rsid w:val="437F2C7E"/>
    <w:rsid w:val="43809FB8"/>
    <w:rsid w:val="43D8CE75"/>
    <w:rsid w:val="43E0C478"/>
    <w:rsid w:val="43E6E6FC"/>
    <w:rsid w:val="43FF0E5C"/>
    <w:rsid w:val="440F7FE5"/>
    <w:rsid w:val="4431EEDE"/>
    <w:rsid w:val="44398149"/>
    <w:rsid w:val="443F9D7B"/>
    <w:rsid w:val="44499781"/>
    <w:rsid w:val="44540B13"/>
    <w:rsid w:val="445D924F"/>
    <w:rsid w:val="44665949"/>
    <w:rsid w:val="446E46CF"/>
    <w:rsid w:val="447494B9"/>
    <w:rsid w:val="44A0739E"/>
    <w:rsid w:val="44B046BB"/>
    <w:rsid w:val="44D80AC3"/>
    <w:rsid w:val="44FBBC00"/>
    <w:rsid w:val="450C2B82"/>
    <w:rsid w:val="45251DB7"/>
    <w:rsid w:val="45977C09"/>
    <w:rsid w:val="45CDBF3F"/>
    <w:rsid w:val="460DD940"/>
    <w:rsid w:val="46138AAA"/>
    <w:rsid w:val="4617ADF7"/>
    <w:rsid w:val="463697D0"/>
    <w:rsid w:val="46919463"/>
    <w:rsid w:val="47083481"/>
    <w:rsid w:val="471E8230"/>
    <w:rsid w:val="471E87BE"/>
    <w:rsid w:val="4737A423"/>
    <w:rsid w:val="4777710E"/>
    <w:rsid w:val="477DF1A5"/>
    <w:rsid w:val="47962F30"/>
    <w:rsid w:val="47B36623"/>
    <w:rsid w:val="47ED9364"/>
    <w:rsid w:val="48239291"/>
    <w:rsid w:val="48908665"/>
    <w:rsid w:val="48913005"/>
    <w:rsid w:val="48B491C5"/>
    <w:rsid w:val="48B8387A"/>
    <w:rsid w:val="48BA16D3"/>
    <w:rsid w:val="48F3FF25"/>
    <w:rsid w:val="48FFC243"/>
    <w:rsid w:val="4939CA6C"/>
    <w:rsid w:val="494C607B"/>
    <w:rsid w:val="496911AD"/>
    <w:rsid w:val="497D1C9A"/>
    <w:rsid w:val="49836F78"/>
    <w:rsid w:val="49EC0C55"/>
    <w:rsid w:val="4A05A9BB"/>
    <w:rsid w:val="4A562880"/>
    <w:rsid w:val="4A8080B7"/>
    <w:rsid w:val="4AA8F1CC"/>
    <w:rsid w:val="4AAB5949"/>
    <w:rsid w:val="4AD59ACD"/>
    <w:rsid w:val="4AE4C626"/>
    <w:rsid w:val="4B182C33"/>
    <w:rsid w:val="4B29915E"/>
    <w:rsid w:val="4B83B819"/>
    <w:rsid w:val="4B910179"/>
    <w:rsid w:val="4BC82727"/>
    <w:rsid w:val="4BDE7392"/>
    <w:rsid w:val="4C0B35C1"/>
    <w:rsid w:val="4C27F671"/>
    <w:rsid w:val="4C716B2E"/>
    <w:rsid w:val="4CB49B39"/>
    <w:rsid w:val="4CE28DAD"/>
    <w:rsid w:val="4CFC50DF"/>
    <w:rsid w:val="4D10DD59"/>
    <w:rsid w:val="4D326180"/>
    <w:rsid w:val="4DDBA8DB"/>
    <w:rsid w:val="4DE0928E"/>
    <w:rsid w:val="4E118D4D"/>
    <w:rsid w:val="4E152915"/>
    <w:rsid w:val="4E2DA0F7"/>
    <w:rsid w:val="4E32098F"/>
    <w:rsid w:val="4E5F8C72"/>
    <w:rsid w:val="4E761FA6"/>
    <w:rsid w:val="4EABE2BB"/>
    <w:rsid w:val="4EBA738A"/>
    <w:rsid w:val="4EEBFB54"/>
    <w:rsid w:val="4F23771F"/>
    <w:rsid w:val="4F3AD097"/>
    <w:rsid w:val="4F51FC13"/>
    <w:rsid w:val="4F752E7D"/>
    <w:rsid w:val="4F78BE3A"/>
    <w:rsid w:val="4FB5490B"/>
    <w:rsid w:val="4FBD3596"/>
    <w:rsid w:val="4FC2344D"/>
    <w:rsid w:val="4FFA4D27"/>
    <w:rsid w:val="505643EB"/>
    <w:rsid w:val="50930ACF"/>
    <w:rsid w:val="509B984A"/>
    <w:rsid w:val="50AE9B5C"/>
    <w:rsid w:val="50C1CF78"/>
    <w:rsid w:val="50ED3385"/>
    <w:rsid w:val="50FA173E"/>
    <w:rsid w:val="51131684"/>
    <w:rsid w:val="51202A73"/>
    <w:rsid w:val="512A6EBF"/>
    <w:rsid w:val="51315F2B"/>
    <w:rsid w:val="5133A17A"/>
    <w:rsid w:val="51380491"/>
    <w:rsid w:val="513FD77B"/>
    <w:rsid w:val="5149BDB2"/>
    <w:rsid w:val="514CC9D7"/>
    <w:rsid w:val="516AD227"/>
    <w:rsid w:val="5186F979"/>
    <w:rsid w:val="518F5B3D"/>
    <w:rsid w:val="51A9DF08"/>
    <w:rsid w:val="51D2E0D4"/>
    <w:rsid w:val="5229756F"/>
    <w:rsid w:val="52534D95"/>
    <w:rsid w:val="528F4A00"/>
    <w:rsid w:val="5299586C"/>
    <w:rsid w:val="52D227BA"/>
    <w:rsid w:val="531171C7"/>
    <w:rsid w:val="533A9076"/>
    <w:rsid w:val="534E938F"/>
    <w:rsid w:val="5351CF31"/>
    <w:rsid w:val="53C03092"/>
    <w:rsid w:val="540B4451"/>
    <w:rsid w:val="541467DD"/>
    <w:rsid w:val="54870B9C"/>
    <w:rsid w:val="54ED9F92"/>
    <w:rsid w:val="55469B86"/>
    <w:rsid w:val="556F096D"/>
    <w:rsid w:val="55C6CCA2"/>
    <w:rsid w:val="561C9D7E"/>
    <w:rsid w:val="56267CAE"/>
    <w:rsid w:val="56584E6F"/>
    <w:rsid w:val="565C2D99"/>
    <w:rsid w:val="567394FB"/>
    <w:rsid w:val="56781685"/>
    <w:rsid w:val="56FB44C7"/>
    <w:rsid w:val="5711BAA3"/>
    <w:rsid w:val="5755B0B9"/>
    <w:rsid w:val="57589C33"/>
    <w:rsid w:val="5763C3DE"/>
    <w:rsid w:val="576A292A"/>
    <w:rsid w:val="57DE7A80"/>
    <w:rsid w:val="57F0A193"/>
    <w:rsid w:val="58121749"/>
    <w:rsid w:val="58316256"/>
    <w:rsid w:val="583836F1"/>
    <w:rsid w:val="584B93B6"/>
    <w:rsid w:val="587F65AC"/>
    <w:rsid w:val="5884D92C"/>
    <w:rsid w:val="5892E706"/>
    <w:rsid w:val="589EEA7B"/>
    <w:rsid w:val="58CC1036"/>
    <w:rsid w:val="58D23D73"/>
    <w:rsid w:val="58E87AC0"/>
    <w:rsid w:val="59397BB8"/>
    <w:rsid w:val="59D5A7A6"/>
    <w:rsid w:val="59E44BAD"/>
    <w:rsid w:val="59E987EF"/>
    <w:rsid w:val="59F1651B"/>
    <w:rsid w:val="59FF5007"/>
    <w:rsid w:val="59FF68DB"/>
    <w:rsid w:val="5A33C214"/>
    <w:rsid w:val="5A71DAB5"/>
    <w:rsid w:val="5A8D2364"/>
    <w:rsid w:val="5AAA9880"/>
    <w:rsid w:val="5AF8DD5A"/>
    <w:rsid w:val="5B0EF1E6"/>
    <w:rsid w:val="5B17EDAA"/>
    <w:rsid w:val="5B24F934"/>
    <w:rsid w:val="5B295A3B"/>
    <w:rsid w:val="5B49B80B"/>
    <w:rsid w:val="5B5973E7"/>
    <w:rsid w:val="5B59ECB9"/>
    <w:rsid w:val="5BDEC58E"/>
    <w:rsid w:val="5C123062"/>
    <w:rsid w:val="5C7F8C10"/>
    <w:rsid w:val="5CDF5D8C"/>
    <w:rsid w:val="5D281052"/>
    <w:rsid w:val="5D37099D"/>
    <w:rsid w:val="5D4D0B3C"/>
    <w:rsid w:val="5D7B201E"/>
    <w:rsid w:val="5D810341"/>
    <w:rsid w:val="5D9B642B"/>
    <w:rsid w:val="5E227AA7"/>
    <w:rsid w:val="5E345BB2"/>
    <w:rsid w:val="5E7BF21E"/>
    <w:rsid w:val="5E8401B3"/>
    <w:rsid w:val="5E927A03"/>
    <w:rsid w:val="5E9C6F5E"/>
    <w:rsid w:val="5EA0F96D"/>
    <w:rsid w:val="5EE8DB9D"/>
    <w:rsid w:val="5F0C355F"/>
    <w:rsid w:val="5F0DBCC0"/>
    <w:rsid w:val="5F500C98"/>
    <w:rsid w:val="5F63AE18"/>
    <w:rsid w:val="5F8D9D06"/>
    <w:rsid w:val="5FABA2C2"/>
    <w:rsid w:val="5FD15A08"/>
    <w:rsid w:val="5FD7ECE7"/>
    <w:rsid w:val="5FF7E255"/>
    <w:rsid w:val="601AB8D8"/>
    <w:rsid w:val="60383FBF"/>
    <w:rsid w:val="605BB3A7"/>
    <w:rsid w:val="60A1B7D6"/>
    <w:rsid w:val="60A5CE7B"/>
    <w:rsid w:val="60CAB3CC"/>
    <w:rsid w:val="6123CF57"/>
    <w:rsid w:val="614D3AAB"/>
    <w:rsid w:val="615B001B"/>
    <w:rsid w:val="61742B67"/>
    <w:rsid w:val="61A0152F"/>
    <w:rsid w:val="61B68939"/>
    <w:rsid w:val="61C63BD4"/>
    <w:rsid w:val="621F1A2E"/>
    <w:rsid w:val="6232308C"/>
    <w:rsid w:val="6237C415"/>
    <w:rsid w:val="623F979E"/>
    <w:rsid w:val="6250E25E"/>
    <w:rsid w:val="62719058"/>
    <w:rsid w:val="62B54945"/>
    <w:rsid w:val="62BDC9C0"/>
    <w:rsid w:val="62C8F46E"/>
    <w:rsid w:val="6336C57C"/>
    <w:rsid w:val="636FE081"/>
    <w:rsid w:val="63805466"/>
    <w:rsid w:val="63989475"/>
    <w:rsid w:val="6398DED9"/>
    <w:rsid w:val="6399D914"/>
    <w:rsid w:val="639F4B6A"/>
    <w:rsid w:val="63B0AAAB"/>
    <w:rsid w:val="63BC4CC0"/>
    <w:rsid w:val="63C2A78E"/>
    <w:rsid w:val="63FF7B98"/>
    <w:rsid w:val="640AA5AF"/>
    <w:rsid w:val="64229802"/>
    <w:rsid w:val="6425AC8D"/>
    <w:rsid w:val="6464C4CF"/>
    <w:rsid w:val="6469F036"/>
    <w:rsid w:val="64825B33"/>
    <w:rsid w:val="649A8E63"/>
    <w:rsid w:val="64A8009C"/>
    <w:rsid w:val="64C23BD9"/>
    <w:rsid w:val="64CAD88E"/>
    <w:rsid w:val="64CDF1D2"/>
    <w:rsid w:val="650BB0E2"/>
    <w:rsid w:val="6515D9FA"/>
    <w:rsid w:val="65201502"/>
    <w:rsid w:val="65286015"/>
    <w:rsid w:val="653A9AB0"/>
    <w:rsid w:val="6558FF43"/>
    <w:rsid w:val="656045F5"/>
    <w:rsid w:val="65805D99"/>
    <w:rsid w:val="6598B4EC"/>
    <w:rsid w:val="659BF72C"/>
    <w:rsid w:val="65ACA0E9"/>
    <w:rsid w:val="65CDF49B"/>
    <w:rsid w:val="6600A5A1"/>
    <w:rsid w:val="66110E54"/>
    <w:rsid w:val="66391506"/>
    <w:rsid w:val="665D9441"/>
    <w:rsid w:val="665F8749"/>
    <w:rsid w:val="669D2B12"/>
    <w:rsid w:val="66A78143"/>
    <w:rsid w:val="66B45D7F"/>
    <w:rsid w:val="66B9A5E5"/>
    <w:rsid w:val="66F016D1"/>
    <w:rsid w:val="67211FD7"/>
    <w:rsid w:val="672F9CCF"/>
    <w:rsid w:val="6734490F"/>
    <w:rsid w:val="673C5224"/>
    <w:rsid w:val="673F21CA"/>
    <w:rsid w:val="67570ECC"/>
    <w:rsid w:val="6758E88A"/>
    <w:rsid w:val="675AAE1A"/>
    <w:rsid w:val="676195EC"/>
    <w:rsid w:val="67683DB8"/>
    <w:rsid w:val="67AE4695"/>
    <w:rsid w:val="67C37D7B"/>
    <w:rsid w:val="67E202AD"/>
    <w:rsid w:val="680CE1B1"/>
    <w:rsid w:val="68148007"/>
    <w:rsid w:val="681B5A48"/>
    <w:rsid w:val="682A20CA"/>
    <w:rsid w:val="685DC34D"/>
    <w:rsid w:val="685F04B8"/>
    <w:rsid w:val="6867BB8C"/>
    <w:rsid w:val="686C4FFC"/>
    <w:rsid w:val="6875D7FA"/>
    <w:rsid w:val="6891D94B"/>
    <w:rsid w:val="68980475"/>
    <w:rsid w:val="68ACC9BB"/>
    <w:rsid w:val="68F683A0"/>
    <w:rsid w:val="690519E8"/>
    <w:rsid w:val="69192ECF"/>
    <w:rsid w:val="695CC4AF"/>
    <w:rsid w:val="69824268"/>
    <w:rsid w:val="69A0429D"/>
    <w:rsid w:val="69A811EC"/>
    <w:rsid w:val="69F1B98E"/>
    <w:rsid w:val="6A08205D"/>
    <w:rsid w:val="6A824534"/>
    <w:rsid w:val="6AA37569"/>
    <w:rsid w:val="6AA8B646"/>
    <w:rsid w:val="6ABE45EE"/>
    <w:rsid w:val="6ADAB966"/>
    <w:rsid w:val="6AE6B1A0"/>
    <w:rsid w:val="6AE84537"/>
    <w:rsid w:val="6AF6E93E"/>
    <w:rsid w:val="6B09CFE7"/>
    <w:rsid w:val="6B31BE36"/>
    <w:rsid w:val="6B60BE53"/>
    <w:rsid w:val="6B8408E2"/>
    <w:rsid w:val="6B862A26"/>
    <w:rsid w:val="6B9019B5"/>
    <w:rsid w:val="6BB77A7E"/>
    <w:rsid w:val="6BC0071B"/>
    <w:rsid w:val="6BD96F6A"/>
    <w:rsid w:val="6BFD488A"/>
    <w:rsid w:val="6C4A8907"/>
    <w:rsid w:val="6C835EDF"/>
    <w:rsid w:val="6C857D1A"/>
    <w:rsid w:val="6C96158E"/>
    <w:rsid w:val="6C9E7682"/>
    <w:rsid w:val="6CAE8364"/>
    <w:rsid w:val="6CC281C9"/>
    <w:rsid w:val="6CCF0951"/>
    <w:rsid w:val="6CDBF44B"/>
    <w:rsid w:val="6D5657E2"/>
    <w:rsid w:val="6D7BFF56"/>
    <w:rsid w:val="6D90EF03"/>
    <w:rsid w:val="6D988D33"/>
    <w:rsid w:val="6DB4BD44"/>
    <w:rsid w:val="6DFE9821"/>
    <w:rsid w:val="6DFFF8E7"/>
    <w:rsid w:val="6E18C01A"/>
    <w:rsid w:val="6E433088"/>
    <w:rsid w:val="6E49AF5D"/>
    <w:rsid w:val="6EA1F690"/>
    <w:rsid w:val="6EA942A5"/>
    <w:rsid w:val="6EBDD4B3"/>
    <w:rsid w:val="6EE2E5AA"/>
    <w:rsid w:val="6EE3268E"/>
    <w:rsid w:val="6EEA9240"/>
    <w:rsid w:val="6F1F578A"/>
    <w:rsid w:val="6F30F814"/>
    <w:rsid w:val="6F4C667E"/>
    <w:rsid w:val="6F5EF8CF"/>
    <w:rsid w:val="6F71FF13"/>
    <w:rsid w:val="6F73983D"/>
    <w:rsid w:val="6FB62B2D"/>
    <w:rsid w:val="6FC1A52A"/>
    <w:rsid w:val="6FEB6D60"/>
    <w:rsid w:val="6FEC66EF"/>
    <w:rsid w:val="7006AA13"/>
    <w:rsid w:val="70376998"/>
    <w:rsid w:val="703AF42B"/>
    <w:rsid w:val="703D0A1B"/>
    <w:rsid w:val="7044FFFC"/>
    <w:rsid w:val="70772E27"/>
    <w:rsid w:val="709EB343"/>
    <w:rsid w:val="70A188CC"/>
    <w:rsid w:val="70B7DBA0"/>
    <w:rsid w:val="711D8FC9"/>
    <w:rsid w:val="71241809"/>
    <w:rsid w:val="7151DB41"/>
    <w:rsid w:val="715A8E60"/>
    <w:rsid w:val="71A27A74"/>
    <w:rsid w:val="71AF4D19"/>
    <w:rsid w:val="71BFDAC5"/>
    <w:rsid w:val="71D49A89"/>
    <w:rsid w:val="71D70ADF"/>
    <w:rsid w:val="71F03CD9"/>
    <w:rsid w:val="71FF2F82"/>
    <w:rsid w:val="7202C5EF"/>
    <w:rsid w:val="7211D8D3"/>
    <w:rsid w:val="72458698"/>
    <w:rsid w:val="725265D1"/>
    <w:rsid w:val="72B4F2B0"/>
    <w:rsid w:val="72B9602A"/>
    <w:rsid w:val="731AB977"/>
    <w:rsid w:val="73393CE8"/>
    <w:rsid w:val="73406537"/>
    <w:rsid w:val="737A21AF"/>
    <w:rsid w:val="738C0D3A"/>
    <w:rsid w:val="739F1135"/>
    <w:rsid w:val="73B995B9"/>
    <w:rsid w:val="73C5D6EC"/>
    <w:rsid w:val="73CFDAA9"/>
    <w:rsid w:val="73FB6990"/>
    <w:rsid w:val="74150A3D"/>
    <w:rsid w:val="747127E2"/>
    <w:rsid w:val="747D225D"/>
    <w:rsid w:val="74837532"/>
    <w:rsid w:val="748733D8"/>
    <w:rsid w:val="74AA7F68"/>
    <w:rsid w:val="74CD206B"/>
    <w:rsid w:val="74CF6637"/>
    <w:rsid w:val="74D5666F"/>
    <w:rsid w:val="74E54A42"/>
    <w:rsid w:val="74EC8F95"/>
    <w:rsid w:val="7505B7F2"/>
    <w:rsid w:val="750FD909"/>
    <w:rsid w:val="751605E5"/>
    <w:rsid w:val="752ECAC0"/>
    <w:rsid w:val="753F25EF"/>
    <w:rsid w:val="7550AD38"/>
    <w:rsid w:val="757EAFAC"/>
    <w:rsid w:val="75A531C6"/>
    <w:rsid w:val="75C4548F"/>
    <w:rsid w:val="760F7825"/>
    <w:rsid w:val="761445C8"/>
    <w:rsid w:val="764E3B53"/>
    <w:rsid w:val="76637953"/>
    <w:rsid w:val="767EC5A5"/>
    <w:rsid w:val="76885FF6"/>
    <w:rsid w:val="768A3ED0"/>
    <w:rsid w:val="76CAF6F5"/>
    <w:rsid w:val="76CFBA6F"/>
    <w:rsid w:val="76F6E753"/>
    <w:rsid w:val="770E7615"/>
    <w:rsid w:val="7711302B"/>
    <w:rsid w:val="77136D2D"/>
    <w:rsid w:val="773B5A4C"/>
    <w:rsid w:val="7757E239"/>
    <w:rsid w:val="77919CBC"/>
    <w:rsid w:val="779B583D"/>
    <w:rsid w:val="77C124C4"/>
    <w:rsid w:val="77E7722A"/>
    <w:rsid w:val="780CF042"/>
    <w:rsid w:val="7827B3AF"/>
    <w:rsid w:val="782B43FD"/>
    <w:rsid w:val="783D58B4"/>
    <w:rsid w:val="78427B7D"/>
    <w:rsid w:val="784406B8"/>
    <w:rsid w:val="787A59A0"/>
    <w:rsid w:val="78993E1D"/>
    <w:rsid w:val="7899DAF1"/>
    <w:rsid w:val="789C4461"/>
    <w:rsid w:val="78A8B7E8"/>
    <w:rsid w:val="78CA7B65"/>
    <w:rsid w:val="78D67943"/>
    <w:rsid w:val="7971DAEC"/>
    <w:rsid w:val="79779CB5"/>
    <w:rsid w:val="79B14E5C"/>
    <w:rsid w:val="79BC9AB4"/>
    <w:rsid w:val="79D721E3"/>
    <w:rsid w:val="79E8F9AE"/>
    <w:rsid w:val="7A112B1E"/>
    <w:rsid w:val="7A1BE55E"/>
    <w:rsid w:val="7A2E1C54"/>
    <w:rsid w:val="7A445673"/>
    <w:rsid w:val="7A4D830F"/>
    <w:rsid w:val="7A874E0A"/>
    <w:rsid w:val="7A929494"/>
    <w:rsid w:val="7AC59BF8"/>
    <w:rsid w:val="7AC5E4E9"/>
    <w:rsid w:val="7AD538A0"/>
    <w:rsid w:val="7AE14F7B"/>
    <w:rsid w:val="7AECFB59"/>
    <w:rsid w:val="7B532733"/>
    <w:rsid w:val="7B5BD119"/>
    <w:rsid w:val="7B7D0F5A"/>
    <w:rsid w:val="7B887F99"/>
    <w:rsid w:val="7B8C477C"/>
    <w:rsid w:val="7B8CE435"/>
    <w:rsid w:val="7BB2D445"/>
    <w:rsid w:val="7C1E263D"/>
    <w:rsid w:val="7C3320E7"/>
    <w:rsid w:val="7C88DA35"/>
    <w:rsid w:val="7CA05339"/>
    <w:rsid w:val="7CC96571"/>
    <w:rsid w:val="7CED1AA1"/>
    <w:rsid w:val="7D1C7009"/>
    <w:rsid w:val="7D1E4AB1"/>
    <w:rsid w:val="7D3F66BE"/>
    <w:rsid w:val="7DD41B10"/>
    <w:rsid w:val="7DFB1CB5"/>
    <w:rsid w:val="7DFDC596"/>
    <w:rsid w:val="7E2A894E"/>
    <w:rsid w:val="7E2BE147"/>
    <w:rsid w:val="7E7308A5"/>
    <w:rsid w:val="7E8B75B9"/>
    <w:rsid w:val="7E9371DB"/>
    <w:rsid w:val="7E9E0DE9"/>
    <w:rsid w:val="7EEAF5CB"/>
    <w:rsid w:val="7EEB684A"/>
    <w:rsid w:val="7EFB4C0C"/>
    <w:rsid w:val="7EFF36B1"/>
    <w:rsid w:val="7F07BE7E"/>
    <w:rsid w:val="7F139D2F"/>
    <w:rsid w:val="7F1C062F"/>
    <w:rsid w:val="7F322F09"/>
    <w:rsid w:val="7F372571"/>
    <w:rsid w:val="7F449275"/>
    <w:rsid w:val="7F5A7D4B"/>
    <w:rsid w:val="7F6E9452"/>
    <w:rsid w:val="7F7F6A82"/>
    <w:rsid w:val="7F8F8166"/>
    <w:rsid w:val="7F9B6B09"/>
    <w:rsid w:val="7FBAAE7E"/>
    <w:rsid w:val="7FBE3A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541AD"/>
  <w15:chartTrackingRefBased/>
  <w15:docId w15:val="{B73DBAC9-F8D3-47C2-9BC9-5B221840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5C792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sid w:val="005C792F"/>
    <w:pPr>
      <w:spacing w:line="240" w:lineRule="auto"/>
    </w:pPr>
    <w:rPr>
      <w:sz w:val="20"/>
      <w:szCs w:val="20"/>
    </w:rPr>
  </w:style>
  <w:style w:type="character" w:customStyle="1" w:styleId="CommentTextChar">
    <w:name w:val="Comment Text Char"/>
    <w:basedOn w:val="DefaultParagraphFont"/>
    <w:link w:val="CommentText"/>
    <w:uiPriority w:val="99"/>
    <w:rsid w:val="005C792F"/>
    <w:rPr>
      <w:sz w:val="20"/>
      <w:szCs w:val="20"/>
    </w:rPr>
  </w:style>
  <w:style w:type="character" w:styleId="CommentReference">
    <w:name w:val="annotation reference"/>
    <w:basedOn w:val="DefaultParagraphFont"/>
    <w:uiPriority w:val="99"/>
    <w:semiHidden/>
    <w:unhideWhenUsed/>
    <w:rsid w:val="005C792F"/>
    <w:rPr>
      <w:sz w:val="16"/>
      <w:szCs w:val="16"/>
    </w:rPr>
  </w:style>
  <w:style w:type="paragraph" w:styleId="CommentSubject">
    <w:name w:val="annotation subject"/>
    <w:basedOn w:val="CommentText"/>
    <w:next w:val="CommentText"/>
    <w:link w:val="CommentSubjectChar"/>
    <w:uiPriority w:val="99"/>
    <w:semiHidden/>
    <w:unhideWhenUsed/>
    <w:rsid w:val="005C792F"/>
    <w:rPr>
      <w:b/>
      <w:bCs/>
    </w:rPr>
  </w:style>
  <w:style w:type="character" w:customStyle="1" w:styleId="CommentSubjectChar">
    <w:name w:val="Comment Subject Char"/>
    <w:basedOn w:val="CommentTextChar"/>
    <w:link w:val="CommentSubject"/>
    <w:uiPriority w:val="99"/>
    <w:semiHidden/>
    <w:rsid w:val="005C792F"/>
    <w:rPr>
      <w:b/>
      <w:bCs/>
      <w:sz w:val="20"/>
      <w:szCs w:val="20"/>
    </w:rPr>
  </w:style>
  <w:style w:type="character" w:customStyle="1" w:styleId="wacimagecontainer">
    <w:name w:val="wacimagecontainer"/>
    <w:basedOn w:val="DefaultParagraphFont"/>
    <w:rsid w:val="00962A19"/>
  </w:style>
  <w:style w:type="character" w:styleId="UnresolvedMention">
    <w:name w:val="Unresolved Mention"/>
    <w:basedOn w:val="DefaultParagraphFont"/>
    <w:uiPriority w:val="99"/>
    <w:semiHidden/>
    <w:unhideWhenUsed/>
    <w:rsid w:val="00892774"/>
    <w:rPr>
      <w:color w:val="605E5C"/>
      <w:shd w:val="clear" w:color="auto" w:fill="E1DFDD"/>
    </w:rPr>
  </w:style>
  <w:style w:type="paragraph" w:styleId="Header">
    <w:name w:val="header"/>
    <w:basedOn w:val="Normal"/>
    <w:link w:val="HeaderChar"/>
    <w:uiPriority w:val="99"/>
    <w:unhideWhenUsed/>
    <w:rsid w:val="00700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CD2"/>
  </w:style>
  <w:style w:type="paragraph" w:styleId="Footer">
    <w:name w:val="footer"/>
    <w:basedOn w:val="Normal"/>
    <w:link w:val="FooterChar"/>
    <w:uiPriority w:val="99"/>
    <w:unhideWhenUsed/>
    <w:rsid w:val="00700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CD2"/>
  </w:style>
  <w:style w:type="paragraph" w:styleId="NormalWeb">
    <w:name w:val="Normal (Web)"/>
    <w:basedOn w:val="Normal"/>
    <w:uiPriority w:val="99"/>
    <w:semiHidden/>
    <w:unhideWhenUsed/>
    <w:rsid w:val="005024E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7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ityofsacramento.gov/public-works/recycling-solid-waste/Commercialwasteservices/commercial-collection-servi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wastecompliance@cityofsacramento.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wastecompliance@cityofsacramento.org"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recycle.ca.gov/recycle/commercial/organics/pr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24AB9AE518F44905FA32BD8C39EDD" ma:contentTypeVersion="" ma:contentTypeDescription="Create a new document." ma:contentTypeScope="" ma:versionID="4fb27eaf7337289e20a196ff6647e11c">
  <xsd:schema xmlns:xsd="http://www.w3.org/2001/XMLSchema" xmlns:xs="http://www.w3.org/2001/XMLSchema" xmlns:p="http://schemas.microsoft.com/office/2006/metadata/properties" xmlns:ns1="http://schemas.microsoft.com/sharepoint/v3" xmlns:ns2="21bcd3c6-1d0d-425d-9a8a-cfe5057e4817" xmlns:ns3="b8f2af65-ae83-497e-b81e-bf01051510c4" xmlns:ns4="1970fa20-727a-430a-be4b-044d9495db71" targetNamespace="http://schemas.microsoft.com/office/2006/metadata/properties" ma:root="true" ma:fieldsID="60358c103ee6ea195fdd3930e20642f6" ns1:_="" ns2:_="" ns3:_="" ns4:_="">
    <xsd:import namespace="http://schemas.microsoft.com/sharepoint/v3"/>
    <xsd:import namespace="21bcd3c6-1d0d-425d-9a8a-cfe5057e4817"/>
    <xsd:import namespace="b8f2af65-ae83-497e-b81e-bf01051510c4"/>
    <xsd:import namespace="1970fa20-727a-430a-be4b-044d9495db71"/>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bcd3c6-1d0d-425d-9a8a-cfe5057e48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c7c4e0-17e6-4739-bd6e-b72b6825954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f2af65-ae83-497e-b81e-bf01051510c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70fa20-727a-430a-be4b-044d9495db7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09bd003-a41f-4f78-bb6b-a6c5729bc85e}" ma:internalName="TaxCatchAll" ma:showField="CatchAllData" ma:web="b8f2af65-ae83-497e-b81e-bf01051510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bcd3c6-1d0d-425d-9a8a-cfe5057e4817">
      <Terms xmlns="http://schemas.microsoft.com/office/infopath/2007/PartnerControls"/>
    </lcf76f155ced4ddcb4097134ff3c332f>
    <TaxCatchAll xmlns="1970fa20-727a-430a-be4b-044d9495db71" xsi:nil="true"/>
    <PublishingExpirationDate xmlns="http://schemas.microsoft.com/sharepoint/v3" xsi:nil="true"/>
    <PublishingStartDate xmlns="http://schemas.microsoft.com/sharepoint/v3" xsi:nil="true"/>
    <SharedWithUsers xmlns="b8f2af65-ae83-497e-b81e-bf01051510c4">
      <UserInfo>
        <DisplayName>Margaret Kashuba</DisplayName>
        <AccountId>2469</AccountId>
        <AccountType/>
      </UserInfo>
      <UserInfo>
        <DisplayName>Erin Treadwell</DisplayName>
        <AccountId>978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5B83E4-15FB-4638-B208-1A296B1AA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bcd3c6-1d0d-425d-9a8a-cfe5057e4817"/>
    <ds:schemaRef ds:uri="b8f2af65-ae83-497e-b81e-bf01051510c4"/>
    <ds:schemaRef ds:uri="1970fa20-727a-430a-be4b-044d9495d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FE030-FD6A-420C-982B-C27C3DD28F5F}">
  <ds:schemaRefs>
    <ds:schemaRef ds:uri="http://schemas.microsoft.com/office/2006/metadata/properties"/>
    <ds:schemaRef ds:uri="http://schemas.microsoft.com/office/infopath/2007/PartnerControls"/>
    <ds:schemaRef ds:uri="21bcd3c6-1d0d-425d-9a8a-cfe5057e4817"/>
    <ds:schemaRef ds:uri="1970fa20-727a-430a-be4b-044d9495db71"/>
    <ds:schemaRef ds:uri="http://schemas.microsoft.com/sharepoint/v3"/>
    <ds:schemaRef ds:uri="b8f2af65-ae83-497e-b81e-bf01051510c4"/>
  </ds:schemaRefs>
</ds:datastoreItem>
</file>

<file path=customXml/itemProps3.xml><?xml version="1.0" encoding="utf-8"?>
<ds:datastoreItem xmlns:ds="http://schemas.openxmlformats.org/officeDocument/2006/customXml" ds:itemID="{3ACCC948-411E-40F7-8604-A0B4554E6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4</Pages>
  <Words>1292</Words>
  <Characters>7367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8642</CharactersWithSpaces>
  <SharedDoc>false</SharedDoc>
  <HLinks>
    <vt:vector size="18" baseType="variant">
      <vt:variant>
        <vt:i4>3801113</vt:i4>
      </vt:variant>
      <vt:variant>
        <vt:i4>6</vt:i4>
      </vt:variant>
      <vt:variant>
        <vt:i4>0</vt:i4>
      </vt:variant>
      <vt:variant>
        <vt:i4>5</vt:i4>
      </vt:variant>
      <vt:variant>
        <vt:lpwstr>mailto:wastecompliance@cityofsacramento.org</vt:lpwstr>
      </vt:variant>
      <vt:variant>
        <vt:lpwstr/>
      </vt:variant>
      <vt:variant>
        <vt:i4>1048598</vt:i4>
      </vt:variant>
      <vt:variant>
        <vt:i4>3</vt:i4>
      </vt:variant>
      <vt:variant>
        <vt:i4>0</vt:i4>
      </vt:variant>
      <vt:variant>
        <vt:i4>5</vt:i4>
      </vt:variant>
      <vt:variant>
        <vt:lpwstr>https://www.cityofsacramento.org/Public-Works/RSW/Collection-Services/Commercial-Services/Collection-Services</vt:lpwstr>
      </vt:variant>
      <vt:variant>
        <vt:lpwstr/>
      </vt:variant>
      <vt:variant>
        <vt:i4>3801113</vt:i4>
      </vt:variant>
      <vt:variant>
        <vt:i4>0</vt:i4>
      </vt:variant>
      <vt:variant>
        <vt:i4>0</vt:i4>
      </vt:variant>
      <vt:variant>
        <vt:i4>5</vt:i4>
      </vt:variant>
      <vt:variant>
        <vt:lpwstr>mailto:wastecompliance@cityofsacramento.org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Kashuba</dc:creator>
  <cp:keywords/>
  <dc:description/>
  <cp:lastModifiedBy>Erin Treadwell</cp:lastModifiedBy>
  <cp:revision>166</cp:revision>
  <dcterms:created xsi:type="dcterms:W3CDTF">2024-03-29T17:04:00Z</dcterms:created>
  <dcterms:modified xsi:type="dcterms:W3CDTF">2024-04-05T19:39:00Z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0x010100AEC24AB9AE518F44905FA32BD8C39EDD</vt:lpwstr>
  </property>
  <property fmtid="{D5CDD505-2E9C-101B-9397-08002B2CF9AE}" pid="3" name="MediaServiceImageTags">
    <vt:lpwstr/>
  </property>
</Properties>
</file>